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29194341" w:displacedByCustomXml="next"/>
    <w:sdt>
      <w:sdtPr>
        <w:rPr>
          <w:caps/>
          <w:color w:val="FFFFFF" w:themeColor="background1"/>
          <w:spacing w:val="15"/>
          <w:sz w:val="22"/>
          <w:szCs w:val="22"/>
        </w:rPr>
        <w:id w:val="498931331"/>
        <w:docPartObj>
          <w:docPartGallery w:val="Cover Pages"/>
          <w:docPartUnique/>
        </w:docPartObj>
      </w:sdtPr>
      <w:sdtEndPr/>
      <w:sdtContent>
        <w:p w14:paraId="6D0AD666" w14:textId="10D678A2" w:rsidR="00CD479C" w:rsidRDefault="00CD479C" w:rsidP="00FB1FB8">
          <w:pPr>
            <w:rPr>
              <w:caps/>
              <w:color w:val="FFFFFF" w:themeColor="background1"/>
              <w:spacing w:val="15"/>
              <w:sz w:val="22"/>
              <w:szCs w:val="22"/>
            </w:rPr>
          </w:pPr>
          <w:r w:rsidRPr="00CD479C">
            <w:rPr>
              <w:caps/>
              <w:noProof/>
              <w:color w:val="FFFFFF" w:themeColor="background1"/>
              <w:spacing w:val="15"/>
              <w:sz w:val="22"/>
              <w:szCs w:val="22"/>
              <w:lang w:eastAsia="nl-NL"/>
            </w:rPr>
            <mc:AlternateContent>
              <mc:Choice Requires="wps">
                <w:drawing>
                  <wp:anchor distT="0" distB="0" distL="114300" distR="114300" simplePos="0" relativeHeight="251658240" behindDoc="0" locked="0" layoutInCell="1" allowOverlap="1" wp14:anchorId="0AF1EB28" wp14:editId="7DD70B75">
                    <wp:simplePos x="0" y="0"/>
                    <wp:positionH relativeFrom="page">
                      <wp:align>center</wp:align>
                    </wp:positionH>
                    <wp:positionV relativeFrom="page">
                      <wp:align>center</wp:align>
                    </wp:positionV>
                    <wp:extent cx="1712890" cy="3840480"/>
                    <wp:effectExtent l="0" t="0" r="1270" b="0"/>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F79646" w:themeColor="accent2"/>
                                  </w:tblBorders>
                                  <w:tblCellMar>
                                    <w:top w:w="1296" w:type="dxa"/>
                                    <w:left w:w="360" w:type="dxa"/>
                                    <w:bottom w:w="1296" w:type="dxa"/>
                                    <w:right w:w="360" w:type="dxa"/>
                                  </w:tblCellMar>
                                  <w:tblLook w:val="04A0" w:firstRow="1" w:lastRow="0" w:firstColumn="1" w:lastColumn="0" w:noHBand="0" w:noVBand="1"/>
                                </w:tblPr>
                                <w:tblGrid>
                                  <w:gridCol w:w="6572"/>
                                  <w:gridCol w:w="4620"/>
                                </w:tblGrid>
                                <w:tr w:rsidR="001C3066" w14:paraId="24DA2056" w14:textId="77777777">
                                  <w:trPr>
                                    <w:jc w:val="center"/>
                                  </w:trPr>
                                  <w:tc>
                                    <w:tcPr>
                                      <w:tcW w:w="2568" w:type="pct"/>
                                      <w:vAlign w:val="center"/>
                                    </w:tcPr>
                                    <w:p w14:paraId="6D5A503D" w14:textId="21B06334" w:rsidR="001C3066" w:rsidRDefault="001C3066">
                                      <w:pPr>
                                        <w:jc w:val="right"/>
                                      </w:pPr>
                                      <w:r w:rsidRPr="00753B4C">
                                        <w:rPr>
                                          <w:noProof/>
                                          <w:lang w:eastAsia="nl-NL"/>
                                        </w:rPr>
                                        <w:drawing>
                                          <wp:inline distT="0" distB="0" distL="0" distR="0" wp14:anchorId="39ACB827" wp14:editId="4015CDE1">
                                            <wp:extent cx="3716154" cy="11525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9643" cy="1156709"/>
                                                    </a:xfrm>
                                                    <a:prstGeom prst="rect">
                                                      <a:avLst/>
                                                    </a:prstGeom>
                                                    <a:noFill/>
                                                    <a:ln>
                                                      <a:noFill/>
                                                    </a:ln>
                                                  </pic:spPr>
                                                </pic:pic>
                                              </a:graphicData>
                                            </a:graphic>
                                          </wp:inline>
                                        </w:drawing>
                                      </w: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3CC536B0" w14:textId="12E6C491" w:rsidR="001C3066" w:rsidRDefault="001C3066">
                                          <w:pPr>
                                            <w:pStyle w:val="Geenafstand"/>
                                            <w:spacing w:line="312" w:lineRule="auto"/>
                                            <w:jc w:val="right"/>
                                            <w:rPr>
                                              <w:caps/>
                                              <w:color w:val="191919" w:themeColor="text1" w:themeTint="E6"/>
                                              <w:sz w:val="72"/>
                                              <w:szCs w:val="72"/>
                                            </w:rPr>
                                          </w:pPr>
                                          <w:r>
                                            <w:rPr>
                                              <w:caps/>
                                              <w:color w:val="191919" w:themeColor="text1" w:themeTint="E6"/>
                                              <w:sz w:val="72"/>
                                              <w:szCs w:val="72"/>
                                            </w:rPr>
                                            <w:t>Pedagogisch beleidsplan</w:t>
                                          </w:r>
                                        </w:p>
                                      </w:sdtContent>
                                    </w:sdt>
                                    <w:sdt>
                                      <w:sdtPr>
                                        <w:rPr>
                                          <w:color w:val="000000" w:themeColor="text1"/>
                                          <w:sz w:val="24"/>
                                          <w:szCs w:val="24"/>
                                        </w:rPr>
                                        <w:alias w:val="Ondertitel"/>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74CFC198" w14:textId="7574D32B" w:rsidR="001C3066" w:rsidRDefault="001C3066">
                                          <w:pPr>
                                            <w:jc w:val="right"/>
                                            <w:rPr>
                                              <w:sz w:val="24"/>
                                              <w:szCs w:val="24"/>
                                            </w:rPr>
                                          </w:pPr>
                                          <w:r>
                                            <w:rPr>
                                              <w:color w:val="000000" w:themeColor="text1"/>
                                              <w:sz w:val="24"/>
                                              <w:szCs w:val="24"/>
                                            </w:rPr>
                                            <w:t xml:space="preserve">     </w:t>
                                          </w:r>
                                        </w:p>
                                      </w:sdtContent>
                                    </w:sdt>
                                  </w:tc>
                                  <w:tc>
                                    <w:tcPr>
                                      <w:tcW w:w="2432" w:type="pct"/>
                                      <w:vAlign w:val="center"/>
                                    </w:tcPr>
                                    <w:p w14:paraId="6142E53E" w14:textId="738BB333" w:rsidR="001C3066" w:rsidRDefault="001C3066">
                                      <w:pPr>
                                        <w:pStyle w:val="Geenafstand"/>
                                        <w:rPr>
                                          <w:caps/>
                                          <w:color w:val="F79646" w:themeColor="accent2"/>
                                          <w:sz w:val="26"/>
                                          <w:szCs w:val="26"/>
                                        </w:rPr>
                                      </w:pPr>
                                      <w:r>
                                        <w:rPr>
                                          <w:caps/>
                                          <w:color w:val="F79646" w:themeColor="accent2"/>
                                          <w:sz w:val="26"/>
                                          <w:szCs w:val="26"/>
                                        </w:rPr>
                                        <w:t>Alderleafste Kinderopvang</w:t>
                                      </w:r>
                                    </w:p>
                                    <w:sdt>
                                      <w:sdtPr>
                                        <w:rPr>
                                          <w:color w:val="000000" w:themeColor="text1"/>
                                        </w:rPr>
                                        <w:alias w:val="Samenvatting"/>
                                        <w:tag w:val=""/>
                                        <w:id w:val="-2036181933"/>
                                        <w:dataBinding w:prefixMappings="xmlns:ns0='http://schemas.microsoft.com/office/2006/coverPageProps' " w:xpath="/ns0:CoverPageProperties[1]/ns0:Abstract[1]" w:storeItemID="{55AF091B-3C7A-41E3-B477-F2FDAA23CFDA}"/>
                                        <w:text/>
                                      </w:sdtPr>
                                      <w:sdtEndPr/>
                                      <w:sdtContent>
                                        <w:p w14:paraId="5E6173A2" w14:textId="7D071DBD" w:rsidR="001C3066" w:rsidRDefault="001C3066">
                                          <w:pPr>
                                            <w:rPr>
                                              <w:color w:val="000000" w:themeColor="text1"/>
                                            </w:rPr>
                                          </w:pPr>
                                          <w:r>
                                            <w:rPr>
                                              <w:color w:val="000000" w:themeColor="text1"/>
                                            </w:rPr>
                                            <w:t xml:space="preserve">Kleinschalige kinderopvang waar liefde en aandacht voor het individuele kind centraal staan </w:t>
                                          </w:r>
                                        </w:p>
                                      </w:sdtContent>
                                    </w:sdt>
                                    <w:p w14:paraId="5B9DEE35" w14:textId="0F74C026" w:rsidR="001C3066" w:rsidRDefault="001C3066">
                                      <w:pPr>
                                        <w:pStyle w:val="Geenafstand"/>
                                        <w:rPr>
                                          <w:color w:val="F79646" w:themeColor="accent2"/>
                                          <w:sz w:val="26"/>
                                          <w:szCs w:val="26"/>
                                        </w:rPr>
                                      </w:pPr>
                                    </w:p>
                                    <w:p w14:paraId="54C857B8" w14:textId="1FE7361F" w:rsidR="001C3066" w:rsidRDefault="001C3066">
                                      <w:pPr>
                                        <w:pStyle w:val="Geenafstand"/>
                                      </w:pPr>
                                    </w:p>
                                  </w:tc>
                                </w:tr>
                              </w:tbl>
                              <w:p w14:paraId="5F174BB2" w14:textId="77777777" w:rsidR="001C3066" w:rsidRDefault="001C3066"/>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0AF1EB28" id="_x0000_t202" coordsize="21600,21600" o:spt="202" path="m,l,21600r21600,l21600,xe">
                    <v:stroke joinstyle="miter"/>
                    <v:path gradientshapeok="t" o:connecttype="rect"/>
                  </v:shapetype>
                  <v:shape id="Tekstvak 138" o:spid="_x0000_s1026" type="#_x0000_t202" style="position:absolute;margin-left:0;margin-top:0;width:134.85pt;height:302.4pt;z-index:251658240;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Da&#10;tM2JhwIAAIEFAAAOAAAAAAAAAAAAAAAAAC4CAABkcnMvZTJvRG9jLnhtbFBLAQItABQABgAIAAAA&#10;IQDG/euj3AAAAAUBAAAPAAAAAAAAAAAAAAAAAOEEAABkcnMvZG93bnJldi54bWxQSwUGAAAAAAQA&#10;BADzAAAA6gUAAAAA&#10;" fillcolor="white [3201]" stroked="f" strokeweight=".5pt">
                    <v:textbox inset="0,0,0,0">
                      <w:txbxContent>
                        <w:tbl>
                          <w:tblPr>
                            <w:tblW w:w="5000" w:type="pct"/>
                            <w:jc w:val="center"/>
                            <w:tblBorders>
                              <w:insideV w:val="single" w:sz="12" w:space="0" w:color="F79646" w:themeColor="accent2"/>
                            </w:tblBorders>
                            <w:tblCellMar>
                              <w:top w:w="1296" w:type="dxa"/>
                              <w:left w:w="360" w:type="dxa"/>
                              <w:bottom w:w="1296" w:type="dxa"/>
                              <w:right w:w="360" w:type="dxa"/>
                            </w:tblCellMar>
                            <w:tblLook w:val="04A0" w:firstRow="1" w:lastRow="0" w:firstColumn="1" w:lastColumn="0" w:noHBand="0" w:noVBand="1"/>
                          </w:tblPr>
                          <w:tblGrid>
                            <w:gridCol w:w="6572"/>
                            <w:gridCol w:w="4620"/>
                          </w:tblGrid>
                          <w:tr w:rsidR="001C3066" w14:paraId="24DA2056" w14:textId="77777777">
                            <w:trPr>
                              <w:jc w:val="center"/>
                            </w:trPr>
                            <w:tc>
                              <w:tcPr>
                                <w:tcW w:w="2568" w:type="pct"/>
                                <w:vAlign w:val="center"/>
                              </w:tcPr>
                              <w:p w14:paraId="6D5A503D" w14:textId="21B06334" w:rsidR="001C3066" w:rsidRDefault="001C3066">
                                <w:pPr>
                                  <w:jc w:val="right"/>
                                </w:pPr>
                                <w:r w:rsidRPr="00753B4C">
                                  <w:rPr>
                                    <w:noProof/>
                                    <w:lang w:eastAsia="nl-NL"/>
                                  </w:rPr>
                                  <w:drawing>
                                    <wp:inline distT="0" distB="0" distL="0" distR="0" wp14:anchorId="39ACB827" wp14:editId="4015CDE1">
                                      <wp:extent cx="3716154" cy="11525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9643" cy="1156709"/>
                                              </a:xfrm>
                                              <a:prstGeom prst="rect">
                                                <a:avLst/>
                                              </a:prstGeom>
                                              <a:noFill/>
                                              <a:ln>
                                                <a:noFill/>
                                              </a:ln>
                                            </pic:spPr>
                                          </pic:pic>
                                        </a:graphicData>
                                      </a:graphic>
                                    </wp:inline>
                                  </w:drawing>
                                </w: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3CC536B0" w14:textId="12E6C491" w:rsidR="001C3066" w:rsidRDefault="001C3066">
                                    <w:pPr>
                                      <w:pStyle w:val="Geenafstand"/>
                                      <w:spacing w:line="312" w:lineRule="auto"/>
                                      <w:jc w:val="right"/>
                                      <w:rPr>
                                        <w:caps/>
                                        <w:color w:val="191919" w:themeColor="text1" w:themeTint="E6"/>
                                        <w:sz w:val="72"/>
                                        <w:szCs w:val="72"/>
                                      </w:rPr>
                                    </w:pPr>
                                    <w:r>
                                      <w:rPr>
                                        <w:caps/>
                                        <w:color w:val="191919" w:themeColor="text1" w:themeTint="E6"/>
                                        <w:sz w:val="72"/>
                                        <w:szCs w:val="72"/>
                                      </w:rPr>
                                      <w:t>Pedagogisch beleidsplan</w:t>
                                    </w:r>
                                  </w:p>
                                </w:sdtContent>
                              </w:sdt>
                              <w:sdt>
                                <w:sdtPr>
                                  <w:rPr>
                                    <w:color w:val="000000" w:themeColor="text1"/>
                                    <w:sz w:val="24"/>
                                    <w:szCs w:val="24"/>
                                  </w:rPr>
                                  <w:alias w:val="Ondertitel"/>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74CFC198" w14:textId="7574D32B" w:rsidR="001C3066" w:rsidRDefault="001C3066">
                                    <w:pPr>
                                      <w:jc w:val="right"/>
                                      <w:rPr>
                                        <w:sz w:val="24"/>
                                        <w:szCs w:val="24"/>
                                      </w:rPr>
                                    </w:pPr>
                                    <w:r>
                                      <w:rPr>
                                        <w:color w:val="000000" w:themeColor="text1"/>
                                        <w:sz w:val="24"/>
                                        <w:szCs w:val="24"/>
                                      </w:rPr>
                                      <w:t xml:space="preserve">     </w:t>
                                    </w:r>
                                  </w:p>
                                </w:sdtContent>
                              </w:sdt>
                            </w:tc>
                            <w:tc>
                              <w:tcPr>
                                <w:tcW w:w="2432" w:type="pct"/>
                                <w:vAlign w:val="center"/>
                              </w:tcPr>
                              <w:p w14:paraId="6142E53E" w14:textId="738BB333" w:rsidR="001C3066" w:rsidRDefault="001C3066">
                                <w:pPr>
                                  <w:pStyle w:val="Geenafstand"/>
                                  <w:rPr>
                                    <w:caps/>
                                    <w:color w:val="F79646" w:themeColor="accent2"/>
                                    <w:sz w:val="26"/>
                                    <w:szCs w:val="26"/>
                                  </w:rPr>
                                </w:pPr>
                                <w:r>
                                  <w:rPr>
                                    <w:caps/>
                                    <w:color w:val="F79646" w:themeColor="accent2"/>
                                    <w:sz w:val="26"/>
                                    <w:szCs w:val="26"/>
                                  </w:rPr>
                                  <w:t>Alderleafste Kinderopvang</w:t>
                                </w:r>
                              </w:p>
                              <w:sdt>
                                <w:sdtPr>
                                  <w:rPr>
                                    <w:color w:val="000000" w:themeColor="text1"/>
                                  </w:rPr>
                                  <w:alias w:val="Samenvatting"/>
                                  <w:tag w:val=""/>
                                  <w:id w:val="-2036181933"/>
                                  <w:dataBinding w:prefixMappings="xmlns:ns0='http://schemas.microsoft.com/office/2006/coverPageProps' " w:xpath="/ns0:CoverPageProperties[1]/ns0:Abstract[1]" w:storeItemID="{55AF091B-3C7A-41E3-B477-F2FDAA23CFDA}"/>
                                  <w:text/>
                                </w:sdtPr>
                                <w:sdtEndPr/>
                                <w:sdtContent>
                                  <w:p w14:paraId="5E6173A2" w14:textId="7D071DBD" w:rsidR="001C3066" w:rsidRDefault="001C3066">
                                    <w:pPr>
                                      <w:rPr>
                                        <w:color w:val="000000" w:themeColor="text1"/>
                                      </w:rPr>
                                    </w:pPr>
                                    <w:r>
                                      <w:rPr>
                                        <w:color w:val="000000" w:themeColor="text1"/>
                                      </w:rPr>
                                      <w:t xml:space="preserve">Kleinschalige kinderopvang waar liefde en aandacht voor het individuele kind centraal staan </w:t>
                                    </w:r>
                                  </w:p>
                                </w:sdtContent>
                              </w:sdt>
                              <w:p w14:paraId="5B9DEE35" w14:textId="0F74C026" w:rsidR="001C3066" w:rsidRDefault="001C3066">
                                <w:pPr>
                                  <w:pStyle w:val="Geenafstand"/>
                                  <w:rPr>
                                    <w:color w:val="F79646" w:themeColor="accent2"/>
                                    <w:sz w:val="26"/>
                                    <w:szCs w:val="26"/>
                                  </w:rPr>
                                </w:pPr>
                              </w:p>
                              <w:p w14:paraId="54C857B8" w14:textId="1FE7361F" w:rsidR="001C3066" w:rsidRDefault="001C3066">
                                <w:pPr>
                                  <w:pStyle w:val="Geenafstand"/>
                                </w:pPr>
                              </w:p>
                            </w:tc>
                          </w:tr>
                        </w:tbl>
                        <w:p w14:paraId="5F174BB2" w14:textId="77777777" w:rsidR="001C3066" w:rsidRDefault="001C3066"/>
                      </w:txbxContent>
                    </v:textbox>
                    <w10:wrap anchorx="page" anchory="page"/>
                  </v:shape>
                </w:pict>
              </mc:Fallback>
            </mc:AlternateContent>
          </w:r>
          <w:r>
            <w:rPr>
              <w:caps/>
              <w:color w:val="FFFFFF" w:themeColor="background1"/>
              <w:spacing w:val="15"/>
              <w:sz w:val="22"/>
              <w:szCs w:val="22"/>
            </w:rPr>
            <w:br w:type="page"/>
          </w:r>
        </w:p>
      </w:sdtContent>
    </w:sdt>
    <w:p w14:paraId="3D39F700" w14:textId="561DC798" w:rsidR="000D4E39" w:rsidRDefault="000D4E39" w:rsidP="00FB1FB8">
      <w:pPr>
        <w:pStyle w:val="Kop1"/>
      </w:pPr>
      <w:bookmarkStart w:id="1" w:name="_Toc535949441"/>
      <w:r>
        <w:lastRenderedPageBreak/>
        <w:t>Inleiding</w:t>
      </w:r>
      <w:bookmarkEnd w:id="1"/>
      <w:bookmarkEnd w:id="0"/>
      <w:r>
        <w:tab/>
      </w:r>
    </w:p>
    <w:p w14:paraId="7FBB5225" w14:textId="77777777" w:rsidR="00C8183E" w:rsidRDefault="00C8183E" w:rsidP="00FB1FB8">
      <w:pPr>
        <w:pStyle w:val="Geenafstand"/>
      </w:pPr>
    </w:p>
    <w:p w14:paraId="5A37BD77" w14:textId="72C83296" w:rsidR="00C818BB" w:rsidRPr="00C35F2C" w:rsidRDefault="0012460F" w:rsidP="00FB1FB8">
      <w:pPr>
        <w:rPr>
          <w:sz w:val="22"/>
          <w:szCs w:val="22"/>
        </w:rPr>
      </w:pPr>
      <w:r>
        <w:rPr>
          <w:sz w:val="22"/>
          <w:szCs w:val="22"/>
        </w:rPr>
        <w:t>Voor u ligt het Pedagogisch B</w:t>
      </w:r>
      <w:r w:rsidR="00E67B80">
        <w:rPr>
          <w:sz w:val="22"/>
          <w:szCs w:val="22"/>
        </w:rPr>
        <w:t xml:space="preserve">eleidsplan van </w:t>
      </w:r>
      <w:r w:rsidR="00AC78C9">
        <w:rPr>
          <w:sz w:val="22"/>
          <w:szCs w:val="22"/>
        </w:rPr>
        <w:t>Alderleafste</w:t>
      </w:r>
      <w:r w:rsidR="00CD2DAB">
        <w:rPr>
          <w:sz w:val="22"/>
          <w:szCs w:val="22"/>
        </w:rPr>
        <w:t xml:space="preserve"> Kinderopvang</w:t>
      </w:r>
      <w:r>
        <w:rPr>
          <w:sz w:val="22"/>
          <w:szCs w:val="22"/>
        </w:rPr>
        <w:t>. In het Pedagogisch Beleidsplan wordt</w:t>
      </w:r>
      <w:r w:rsidR="00E67B80">
        <w:rPr>
          <w:sz w:val="22"/>
          <w:szCs w:val="22"/>
        </w:rPr>
        <w:t xml:space="preserve"> beschreven wat onze visie op kinderopvang is en wat onze pedagogisch</w:t>
      </w:r>
      <w:r>
        <w:rPr>
          <w:sz w:val="22"/>
          <w:szCs w:val="22"/>
        </w:rPr>
        <w:t>e</w:t>
      </w:r>
      <w:r w:rsidR="00E67B80">
        <w:rPr>
          <w:sz w:val="22"/>
          <w:szCs w:val="22"/>
        </w:rPr>
        <w:t xml:space="preserve"> uitgangspunten zijn in het begeleiden van kinderen</w:t>
      </w:r>
      <w:r w:rsidR="0037098E">
        <w:rPr>
          <w:sz w:val="22"/>
          <w:szCs w:val="22"/>
        </w:rPr>
        <w:t xml:space="preserve">, </w:t>
      </w:r>
      <w:r>
        <w:rPr>
          <w:sz w:val="22"/>
          <w:szCs w:val="22"/>
        </w:rPr>
        <w:t xml:space="preserve">de </w:t>
      </w:r>
      <w:r w:rsidR="0037098E">
        <w:rPr>
          <w:sz w:val="22"/>
          <w:szCs w:val="22"/>
        </w:rPr>
        <w:t xml:space="preserve">opvoeding en </w:t>
      </w:r>
      <w:r>
        <w:rPr>
          <w:sz w:val="22"/>
          <w:szCs w:val="22"/>
        </w:rPr>
        <w:t xml:space="preserve">de </w:t>
      </w:r>
      <w:r w:rsidR="0037098E">
        <w:rPr>
          <w:sz w:val="22"/>
          <w:szCs w:val="22"/>
        </w:rPr>
        <w:t>verzorging</w:t>
      </w:r>
      <w:r w:rsidR="00E67B80">
        <w:rPr>
          <w:sz w:val="22"/>
          <w:szCs w:val="22"/>
        </w:rPr>
        <w:t xml:space="preserve">. Wij geven de basis aan </w:t>
      </w:r>
      <w:r>
        <w:rPr>
          <w:sz w:val="22"/>
          <w:szCs w:val="22"/>
        </w:rPr>
        <w:t>van waaruit</w:t>
      </w:r>
      <w:r w:rsidR="00206656">
        <w:rPr>
          <w:sz w:val="22"/>
          <w:szCs w:val="22"/>
        </w:rPr>
        <w:t xml:space="preserve"> wij dagelijks werken in de praktijk.</w:t>
      </w:r>
      <w:r w:rsidR="00C818BB">
        <w:rPr>
          <w:sz w:val="22"/>
          <w:szCs w:val="22"/>
        </w:rPr>
        <w:t xml:space="preserve"> </w:t>
      </w:r>
      <w:r w:rsidR="00206656">
        <w:rPr>
          <w:sz w:val="22"/>
          <w:szCs w:val="22"/>
        </w:rPr>
        <w:t>Een verder</w:t>
      </w:r>
      <w:r>
        <w:rPr>
          <w:sz w:val="22"/>
          <w:szCs w:val="22"/>
        </w:rPr>
        <w:t>e</w:t>
      </w:r>
      <w:r w:rsidR="00206656">
        <w:rPr>
          <w:sz w:val="22"/>
          <w:szCs w:val="22"/>
        </w:rPr>
        <w:t xml:space="preserve"> uitwerking van de wijze waarop deze doelstellingen in de praktijk worde</w:t>
      </w:r>
      <w:r>
        <w:rPr>
          <w:sz w:val="22"/>
          <w:szCs w:val="22"/>
        </w:rPr>
        <w:t>n gebracht kunt u lezen in het Pedagogisch W</w:t>
      </w:r>
      <w:r w:rsidR="00206656">
        <w:rPr>
          <w:sz w:val="22"/>
          <w:szCs w:val="22"/>
        </w:rPr>
        <w:t xml:space="preserve">erkplan van het kinderdagverblijf of </w:t>
      </w:r>
      <w:r>
        <w:rPr>
          <w:sz w:val="22"/>
          <w:szCs w:val="22"/>
        </w:rPr>
        <w:t xml:space="preserve">de </w:t>
      </w:r>
      <w:r w:rsidR="00206656">
        <w:rPr>
          <w:sz w:val="22"/>
          <w:szCs w:val="22"/>
        </w:rPr>
        <w:t xml:space="preserve">buitenschoolse opvang. </w:t>
      </w:r>
      <w:r w:rsidR="00C818BB" w:rsidRPr="00C35F2C">
        <w:rPr>
          <w:sz w:val="22"/>
          <w:szCs w:val="22"/>
        </w:rPr>
        <w:t>In de prak</w:t>
      </w:r>
      <w:r>
        <w:rPr>
          <w:sz w:val="22"/>
          <w:szCs w:val="22"/>
        </w:rPr>
        <w:t xml:space="preserve">tijk zal er een verfijning </w:t>
      </w:r>
      <w:r w:rsidR="00C818BB" w:rsidRPr="00C35F2C">
        <w:rPr>
          <w:sz w:val="22"/>
          <w:szCs w:val="22"/>
        </w:rPr>
        <w:t>plaatsvinden van de praktische zaken</w:t>
      </w:r>
      <w:r>
        <w:rPr>
          <w:sz w:val="22"/>
          <w:szCs w:val="22"/>
        </w:rPr>
        <w:t>,</w:t>
      </w:r>
      <w:r w:rsidR="00C818BB" w:rsidRPr="00C35F2C">
        <w:rPr>
          <w:sz w:val="22"/>
          <w:szCs w:val="22"/>
        </w:rPr>
        <w:t xml:space="preserve"> die </w:t>
      </w:r>
      <w:r w:rsidR="00C818BB">
        <w:rPr>
          <w:sz w:val="22"/>
          <w:szCs w:val="22"/>
        </w:rPr>
        <w:t>worden</w:t>
      </w:r>
      <w:r w:rsidR="00C818BB" w:rsidRPr="00C35F2C">
        <w:rPr>
          <w:sz w:val="22"/>
          <w:szCs w:val="22"/>
        </w:rPr>
        <w:t xml:space="preserve"> genoemd </w:t>
      </w:r>
      <w:r w:rsidR="00C818BB">
        <w:rPr>
          <w:sz w:val="22"/>
          <w:szCs w:val="22"/>
        </w:rPr>
        <w:t>in de beleidsstukken</w:t>
      </w:r>
      <w:r w:rsidR="00C818BB" w:rsidRPr="00C35F2C">
        <w:rPr>
          <w:sz w:val="22"/>
          <w:szCs w:val="22"/>
        </w:rPr>
        <w:t>. D</w:t>
      </w:r>
      <w:r w:rsidR="00C818BB">
        <w:rPr>
          <w:sz w:val="22"/>
          <w:szCs w:val="22"/>
        </w:rPr>
        <w:t>e beleidsstukken zijn</w:t>
      </w:r>
      <w:r w:rsidR="00C818BB" w:rsidRPr="00C35F2C">
        <w:rPr>
          <w:sz w:val="22"/>
          <w:szCs w:val="22"/>
        </w:rPr>
        <w:t xml:space="preserve"> bedoeld voor de </w:t>
      </w:r>
      <w:r w:rsidR="00C818BB">
        <w:rPr>
          <w:sz w:val="22"/>
          <w:szCs w:val="22"/>
        </w:rPr>
        <w:t>pedagogisch medewerkers</w:t>
      </w:r>
      <w:r w:rsidR="00B10D72">
        <w:rPr>
          <w:sz w:val="22"/>
          <w:szCs w:val="22"/>
        </w:rPr>
        <w:t>,</w:t>
      </w:r>
      <w:r w:rsidR="00C818BB" w:rsidRPr="00C35F2C">
        <w:rPr>
          <w:sz w:val="22"/>
          <w:szCs w:val="22"/>
        </w:rPr>
        <w:t xml:space="preserve"> daar het handvaten geeft aan hun werkzaamheden</w:t>
      </w:r>
      <w:r>
        <w:rPr>
          <w:sz w:val="22"/>
          <w:szCs w:val="22"/>
        </w:rPr>
        <w:t>. Daarnaast</w:t>
      </w:r>
      <w:r w:rsidR="00C818BB" w:rsidRPr="00C35F2C">
        <w:rPr>
          <w:sz w:val="22"/>
          <w:szCs w:val="22"/>
        </w:rPr>
        <w:t xml:space="preserve"> is het </w:t>
      </w:r>
      <w:r>
        <w:rPr>
          <w:sz w:val="22"/>
          <w:szCs w:val="22"/>
        </w:rPr>
        <w:t xml:space="preserve">ook zeker </w:t>
      </w:r>
      <w:r w:rsidR="00C818BB" w:rsidRPr="00C35F2C">
        <w:rPr>
          <w:sz w:val="22"/>
          <w:szCs w:val="22"/>
        </w:rPr>
        <w:t xml:space="preserve">interessant voor </w:t>
      </w:r>
      <w:r>
        <w:rPr>
          <w:sz w:val="22"/>
          <w:szCs w:val="22"/>
        </w:rPr>
        <w:t xml:space="preserve">de </w:t>
      </w:r>
      <w:r w:rsidR="005A5B49">
        <w:rPr>
          <w:sz w:val="22"/>
          <w:szCs w:val="22"/>
        </w:rPr>
        <w:t>ouders en de Inspectie van de K</w:t>
      </w:r>
      <w:r w:rsidR="00C818BB" w:rsidRPr="00C35F2C">
        <w:rPr>
          <w:sz w:val="22"/>
          <w:szCs w:val="22"/>
        </w:rPr>
        <w:t>inderopvang.</w:t>
      </w:r>
    </w:p>
    <w:p w14:paraId="6F6130C3" w14:textId="1B1E17D8" w:rsidR="0096107E" w:rsidRDefault="0096107E" w:rsidP="00FB1FB8">
      <w:pPr>
        <w:rPr>
          <w:sz w:val="22"/>
          <w:szCs w:val="22"/>
        </w:rPr>
      </w:pPr>
    </w:p>
    <w:p w14:paraId="441E0E55" w14:textId="77777777" w:rsidR="00C35F2C" w:rsidRPr="00C35F2C" w:rsidRDefault="00C35F2C" w:rsidP="00FB1FB8">
      <w:pPr>
        <w:rPr>
          <w:sz w:val="22"/>
          <w:szCs w:val="22"/>
        </w:rPr>
      </w:pPr>
    </w:p>
    <w:p w14:paraId="01E69414" w14:textId="5CE5A752" w:rsidR="00206656" w:rsidRDefault="005A5B49" w:rsidP="00FB1FB8">
      <w:pPr>
        <w:rPr>
          <w:sz w:val="22"/>
          <w:szCs w:val="22"/>
        </w:rPr>
      </w:pPr>
      <w:r>
        <w:rPr>
          <w:sz w:val="22"/>
          <w:szCs w:val="22"/>
        </w:rPr>
        <w:t>Alderleafste K</w:t>
      </w:r>
      <w:r w:rsidR="00CD2DAB">
        <w:rPr>
          <w:sz w:val="22"/>
          <w:szCs w:val="22"/>
        </w:rPr>
        <w:t>inderopvang</w:t>
      </w:r>
      <w:r w:rsidR="00C35F2C" w:rsidRPr="00C35F2C">
        <w:rPr>
          <w:sz w:val="22"/>
          <w:szCs w:val="22"/>
        </w:rPr>
        <w:t xml:space="preserve"> is een kleinschalige kinderopvang voor kinderen van 0-13 jaar.</w:t>
      </w:r>
      <w:r w:rsidR="00206656">
        <w:rPr>
          <w:sz w:val="22"/>
          <w:szCs w:val="22"/>
        </w:rPr>
        <w:t xml:space="preserve"> </w:t>
      </w:r>
      <w:r w:rsidR="00EF2F71">
        <w:rPr>
          <w:sz w:val="22"/>
          <w:szCs w:val="22"/>
        </w:rPr>
        <w:t>I</w:t>
      </w:r>
      <w:r w:rsidR="00206656">
        <w:rPr>
          <w:sz w:val="22"/>
          <w:szCs w:val="22"/>
        </w:rPr>
        <w:t>n 2009</w:t>
      </w:r>
      <w:r w:rsidR="00B50944">
        <w:rPr>
          <w:sz w:val="22"/>
          <w:szCs w:val="22"/>
        </w:rPr>
        <w:t xml:space="preserve"> ontmoet</w:t>
      </w:r>
      <w:r w:rsidR="00EF1B1A">
        <w:rPr>
          <w:sz w:val="22"/>
          <w:szCs w:val="22"/>
        </w:rPr>
        <w:t>t</w:t>
      </w:r>
      <w:r w:rsidR="00B50944">
        <w:rPr>
          <w:sz w:val="22"/>
          <w:szCs w:val="22"/>
        </w:rPr>
        <w:t>en Sita en Wietske elkaar als collega’s in de kinderopvang. De samenwerking verliep prettig, zij speelde</w:t>
      </w:r>
      <w:r w:rsidR="00F30C79">
        <w:rPr>
          <w:sz w:val="22"/>
          <w:szCs w:val="22"/>
        </w:rPr>
        <w:t>n</w:t>
      </w:r>
      <w:r w:rsidR="00B50944">
        <w:rPr>
          <w:sz w:val="22"/>
          <w:szCs w:val="22"/>
        </w:rPr>
        <w:t xml:space="preserve"> op elkaar in zonder hier van </w:t>
      </w:r>
      <w:r w:rsidR="009014D3">
        <w:rPr>
          <w:sz w:val="22"/>
          <w:szCs w:val="22"/>
        </w:rPr>
        <w:t>tevoren</w:t>
      </w:r>
      <w:r w:rsidR="00B50944">
        <w:rPr>
          <w:sz w:val="22"/>
          <w:szCs w:val="22"/>
        </w:rPr>
        <w:t xml:space="preserve"> </w:t>
      </w:r>
      <w:r>
        <w:rPr>
          <w:sz w:val="22"/>
          <w:szCs w:val="22"/>
        </w:rPr>
        <w:t>afspraken te maken. Er werd regelmatig</w:t>
      </w:r>
      <w:r w:rsidR="00B50944">
        <w:rPr>
          <w:sz w:val="22"/>
          <w:szCs w:val="22"/>
        </w:rPr>
        <w:t xml:space="preserve"> </w:t>
      </w:r>
      <w:r w:rsidR="00766146">
        <w:rPr>
          <w:sz w:val="22"/>
          <w:szCs w:val="22"/>
        </w:rPr>
        <w:t>gezegd</w:t>
      </w:r>
      <w:r>
        <w:rPr>
          <w:sz w:val="22"/>
          <w:szCs w:val="22"/>
        </w:rPr>
        <w:t>: ‘W</w:t>
      </w:r>
      <w:r w:rsidR="00B50944">
        <w:rPr>
          <w:sz w:val="22"/>
          <w:szCs w:val="22"/>
        </w:rPr>
        <w:t>at zij hebben</w:t>
      </w:r>
      <w:r>
        <w:rPr>
          <w:sz w:val="22"/>
          <w:szCs w:val="22"/>
        </w:rPr>
        <w:t>,</w:t>
      </w:r>
      <w:r w:rsidR="00B50944">
        <w:rPr>
          <w:sz w:val="22"/>
          <w:szCs w:val="22"/>
        </w:rPr>
        <w:t xml:space="preserve"> is uniek</w:t>
      </w:r>
      <w:r>
        <w:rPr>
          <w:sz w:val="22"/>
          <w:szCs w:val="22"/>
        </w:rPr>
        <w:t>!</w:t>
      </w:r>
      <w:r w:rsidR="00B50944">
        <w:rPr>
          <w:sz w:val="22"/>
          <w:szCs w:val="22"/>
        </w:rPr>
        <w:t xml:space="preserve">’. </w:t>
      </w:r>
      <w:r w:rsidR="00B0648B">
        <w:rPr>
          <w:sz w:val="22"/>
          <w:szCs w:val="22"/>
        </w:rPr>
        <w:t>Toen bleek dat het kinderdagverblijf waar zij werkte</w:t>
      </w:r>
      <w:r w:rsidR="00F30C79">
        <w:rPr>
          <w:sz w:val="22"/>
          <w:szCs w:val="22"/>
        </w:rPr>
        <w:t>n</w:t>
      </w:r>
      <w:r w:rsidR="00B0648B">
        <w:rPr>
          <w:sz w:val="22"/>
          <w:szCs w:val="22"/>
        </w:rPr>
        <w:t xml:space="preserve"> stopte</w:t>
      </w:r>
      <w:r>
        <w:rPr>
          <w:sz w:val="22"/>
          <w:szCs w:val="22"/>
        </w:rPr>
        <w:t xml:space="preserve">, zijn zij om de tafel </w:t>
      </w:r>
      <w:r w:rsidR="00B0648B">
        <w:rPr>
          <w:sz w:val="22"/>
          <w:szCs w:val="22"/>
        </w:rPr>
        <w:t xml:space="preserve">gaan </w:t>
      </w:r>
      <w:r>
        <w:rPr>
          <w:sz w:val="22"/>
          <w:szCs w:val="22"/>
        </w:rPr>
        <w:t xml:space="preserve">zitten </w:t>
      </w:r>
      <w:r w:rsidR="00B0648B">
        <w:rPr>
          <w:sz w:val="22"/>
          <w:szCs w:val="22"/>
        </w:rPr>
        <w:t>om een plan te maken voor een eigen</w:t>
      </w:r>
      <w:r>
        <w:rPr>
          <w:sz w:val="22"/>
          <w:szCs w:val="22"/>
        </w:rPr>
        <w:t>,</w:t>
      </w:r>
      <w:r w:rsidR="00B0648B">
        <w:rPr>
          <w:sz w:val="22"/>
          <w:szCs w:val="22"/>
        </w:rPr>
        <w:t xml:space="preserve"> kleinschalige kinderopvang</w:t>
      </w:r>
      <w:r>
        <w:rPr>
          <w:sz w:val="22"/>
          <w:szCs w:val="22"/>
        </w:rPr>
        <w:t>,</w:t>
      </w:r>
      <w:r w:rsidR="00246DC6">
        <w:rPr>
          <w:sz w:val="22"/>
          <w:szCs w:val="22"/>
        </w:rPr>
        <w:t xml:space="preserve"> waar kinderen op onvoorwaardelijke liefde kunnen rekenen</w:t>
      </w:r>
      <w:r w:rsidR="00B0648B">
        <w:rPr>
          <w:sz w:val="22"/>
          <w:szCs w:val="22"/>
        </w:rPr>
        <w:t xml:space="preserve">. Dit heeft </w:t>
      </w:r>
      <w:r w:rsidR="009014D3">
        <w:rPr>
          <w:sz w:val="22"/>
          <w:szCs w:val="22"/>
        </w:rPr>
        <w:t>geleid</w:t>
      </w:r>
      <w:r w:rsidR="00B0648B">
        <w:rPr>
          <w:sz w:val="22"/>
          <w:szCs w:val="22"/>
        </w:rPr>
        <w:t xml:space="preserve"> tot </w:t>
      </w:r>
      <w:r w:rsidR="00CD2DAB">
        <w:rPr>
          <w:sz w:val="22"/>
          <w:szCs w:val="22"/>
        </w:rPr>
        <w:t>Alderleafste Kinderopvang</w:t>
      </w:r>
      <w:r w:rsidR="00B0648B">
        <w:rPr>
          <w:sz w:val="22"/>
          <w:szCs w:val="22"/>
        </w:rPr>
        <w:t xml:space="preserve">. </w:t>
      </w:r>
    </w:p>
    <w:p w14:paraId="54B358AB" w14:textId="7F5D6E23" w:rsidR="00246DC6" w:rsidRDefault="00246DC6" w:rsidP="00FB1FB8">
      <w:pPr>
        <w:rPr>
          <w:sz w:val="22"/>
          <w:szCs w:val="22"/>
        </w:rPr>
      </w:pPr>
    </w:p>
    <w:p w14:paraId="7B250AE5" w14:textId="6CBDC6BA" w:rsidR="00B04E6D" w:rsidRDefault="00246DC6" w:rsidP="00FB1FB8">
      <w:pPr>
        <w:rPr>
          <w:sz w:val="22"/>
          <w:szCs w:val="22"/>
        </w:rPr>
      </w:pPr>
      <w:r>
        <w:rPr>
          <w:sz w:val="22"/>
          <w:szCs w:val="22"/>
        </w:rPr>
        <w:t>De kernwaarde</w:t>
      </w:r>
      <w:r w:rsidR="005A5B49">
        <w:rPr>
          <w:sz w:val="22"/>
          <w:szCs w:val="22"/>
        </w:rPr>
        <w:t>n</w:t>
      </w:r>
      <w:r>
        <w:rPr>
          <w:sz w:val="22"/>
          <w:szCs w:val="22"/>
        </w:rPr>
        <w:t xml:space="preserve"> van </w:t>
      </w:r>
      <w:r w:rsidR="005A5B49">
        <w:rPr>
          <w:sz w:val="22"/>
          <w:szCs w:val="22"/>
        </w:rPr>
        <w:t>Alderleafste K</w:t>
      </w:r>
      <w:r w:rsidR="00CD2DAB">
        <w:rPr>
          <w:sz w:val="22"/>
          <w:szCs w:val="22"/>
        </w:rPr>
        <w:t>inderopvang</w:t>
      </w:r>
      <w:r>
        <w:rPr>
          <w:sz w:val="22"/>
          <w:szCs w:val="22"/>
        </w:rPr>
        <w:t xml:space="preserve"> zijn lief</w:t>
      </w:r>
      <w:r w:rsidR="00715A9F">
        <w:rPr>
          <w:sz w:val="22"/>
          <w:szCs w:val="22"/>
        </w:rPr>
        <w:t>d</w:t>
      </w:r>
      <w:r>
        <w:rPr>
          <w:sz w:val="22"/>
          <w:szCs w:val="22"/>
        </w:rPr>
        <w:t>e en respect voor elka</w:t>
      </w:r>
      <w:r w:rsidR="005A5B49">
        <w:rPr>
          <w:sz w:val="22"/>
          <w:szCs w:val="22"/>
        </w:rPr>
        <w:t>ar. Elkaar een helpende hand aan</w:t>
      </w:r>
      <w:r>
        <w:rPr>
          <w:sz w:val="22"/>
          <w:szCs w:val="22"/>
        </w:rPr>
        <w:t>reiken, vriendelijk zijn, vergeven en eerlijk zijn</w:t>
      </w:r>
      <w:r w:rsidR="00B04E6D">
        <w:rPr>
          <w:sz w:val="22"/>
          <w:szCs w:val="22"/>
        </w:rPr>
        <w:t>. Deze kernwaarde</w:t>
      </w:r>
      <w:r w:rsidR="005A5B49">
        <w:rPr>
          <w:sz w:val="22"/>
          <w:szCs w:val="22"/>
        </w:rPr>
        <w:t>n</w:t>
      </w:r>
      <w:r w:rsidR="00B04E6D">
        <w:rPr>
          <w:sz w:val="22"/>
          <w:szCs w:val="22"/>
        </w:rPr>
        <w:t xml:space="preserve"> willen wij uitdragen naar ouder en kind. </w:t>
      </w:r>
      <w:r w:rsidR="00895345">
        <w:rPr>
          <w:sz w:val="22"/>
          <w:szCs w:val="22"/>
        </w:rPr>
        <w:t xml:space="preserve">Dit uit zich in intensief contact met ouders, zij zijn immers de belangrijkste personen voor het opgroeiende kind. Voor de kinderen bij </w:t>
      </w:r>
      <w:r w:rsidR="00CD2DAB">
        <w:rPr>
          <w:sz w:val="22"/>
          <w:szCs w:val="22"/>
        </w:rPr>
        <w:t xml:space="preserve">Alderleafste </w:t>
      </w:r>
      <w:r w:rsidR="005A5B49">
        <w:rPr>
          <w:sz w:val="22"/>
          <w:szCs w:val="22"/>
        </w:rPr>
        <w:t>K</w:t>
      </w:r>
      <w:r w:rsidR="00CD2DAB">
        <w:rPr>
          <w:sz w:val="22"/>
          <w:szCs w:val="22"/>
        </w:rPr>
        <w:t>inderopvang</w:t>
      </w:r>
      <w:r w:rsidR="00895345">
        <w:rPr>
          <w:sz w:val="22"/>
          <w:szCs w:val="22"/>
        </w:rPr>
        <w:t xml:space="preserve"> uit zich dit in kunnen spelen, ontdekken, zing</w:t>
      </w:r>
      <w:r w:rsidR="005A5B49">
        <w:rPr>
          <w:sz w:val="22"/>
          <w:szCs w:val="22"/>
        </w:rPr>
        <w:t>en en creatief bezig zijn binnen</w:t>
      </w:r>
      <w:r w:rsidR="00895345">
        <w:rPr>
          <w:sz w:val="22"/>
          <w:szCs w:val="22"/>
        </w:rPr>
        <w:t xml:space="preserve"> </w:t>
      </w:r>
      <w:r w:rsidR="00C818BB">
        <w:rPr>
          <w:sz w:val="22"/>
          <w:szCs w:val="22"/>
        </w:rPr>
        <w:t xml:space="preserve">een veilige en zorgzame omgeving. </w:t>
      </w:r>
    </w:p>
    <w:p w14:paraId="6316F027" w14:textId="77777777" w:rsidR="00895345" w:rsidRDefault="00895345" w:rsidP="00FB1FB8">
      <w:pPr>
        <w:rPr>
          <w:sz w:val="22"/>
          <w:szCs w:val="22"/>
        </w:rPr>
      </w:pPr>
    </w:p>
    <w:p w14:paraId="7E98A60B" w14:textId="77777777" w:rsidR="0096107E" w:rsidRPr="0096107E" w:rsidRDefault="0096107E" w:rsidP="00FB1FB8">
      <w:pPr>
        <w:rPr>
          <w:b/>
          <w:sz w:val="22"/>
          <w:szCs w:val="22"/>
        </w:rPr>
      </w:pPr>
    </w:p>
    <w:p w14:paraId="2BC8DE42" w14:textId="77777777" w:rsidR="005A2BD9" w:rsidRDefault="005A2BD9" w:rsidP="00FB1FB8">
      <w:pPr>
        <w:pStyle w:val="Geenafstand"/>
      </w:pPr>
    </w:p>
    <w:p w14:paraId="504B4575" w14:textId="77777777" w:rsidR="000D4E39" w:rsidRPr="00C8183E" w:rsidRDefault="000D4E39" w:rsidP="00FB1FB8">
      <w:pPr>
        <w:pStyle w:val="Geenafstand"/>
      </w:pPr>
      <w:r>
        <w:br w:type="page"/>
      </w:r>
    </w:p>
    <w:p w14:paraId="72DA72AD" w14:textId="23E3EE0E" w:rsidR="00B840F1" w:rsidRDefault="00654E2C" w:rsidP="00FB1FB8">
      <w:pPr>
        <w:pStyle w:val="Kopvaninhoudsopgave"/>
      </w:pPr>
      <w:bookmarkStart w:id="2" w:name="_Toc529194342"/>
      <w:r>
        <w:lastRenderedPageBreak/>
        <w:t>Inhoudsopgave</w:t>
      </w:r>
      <w:bookmarkEnd w:id="2"/>
    </w:p>
    <w:p w14:paraId="0F07AD0C" w14:textId="77777777" w:rsidR="00B840F1" w:rsidRDefault="00B840F1" w:rsidP="00FB1FB8"/>
    <w:sdt>
      <w:sdtPr>
        <w:rPr>
          <w:caps w:val="0"/>
          <w:color w:val="auto"/>
          <w:spacing w:val="0"/>
          <w:sz w:val="20"/>
          <w:szCs w:val="20"/>
        </w:rPr>
        <w:id w:val="2030451368"/>
        <w:docPartObj>
          <w:docPartGallery w:val="Table of Contents"/>
          <w:docPartUnique/>
        </w:docPartObj>
      </w:sdtPr>
      <w:sdtEndPr>
        <w:rPr>
          <w:b/>
          <w:bCs/>
        </w:rPr>
      </w:sdtEndPr>
      <w:sdtContent>
        <w:p w14:paraId="3D41F130" w14:textId="2B5A267E" w:rsidR="00B840F1" w:rsidRDefault="00B840F1" w:rsidP="00FB1FB8">
          <w:pPr>
            <w:pStyle w:val="Kopvaninhoudsopgave"/>
          </w:pPr>
          <w:r>
            <w:t>Inhoud</w:t>
          </w:r>
        </w:p>
        <w:p w14:paraId="458A7CB6" w14:textId="04A74C4E" w:rsidR="00280A63" w:rsidRDefault="00B840F1">
          <w:pPr>
            <w:pStyle w:val="Inhopg1"/>
            <w:tabs>
              <w:tab w:val="right" w:leader="dot" w:pos="9062"/>
            </w:tabs>
            <w:rPr>
              <w:noProof/>
              <w:sz w:val="22"/>
              <w:szCs w:val="22"/>
            </w:rPr>
          </w:pPr>
          <w:r>
            <w:rPr>
              <w:b/>
              <w:bCs/>
            </w:rPr>
            <w:fldChar w:fldCharType="begin"/>
          </w:r>
          <w:r>
            <w:rPr>
              <w:b/>
              <w:bCs/>
            </w:rPr>
            <w:instrText xml:space="preserve"> TOC \o "1-3" \h \z \u </w:instrText>
          </w:r>
          <w:r>
            <w:rPr>
              <w:b/>
              <w:bCs/>
            </w:rPr>
            <w:fldChar w:fldCharType="separate"/>
          </w:r>
          <w:hyperlink w:anchor="_Toc535949441" w:history="1">
            <w:r w:rsidR="00280A63" w:rsidRPr="006D539A">
              <w:rPr>
                <w:rStyle w:val="Hyperlink"/>
                <w:noProof/>
              </w:rPr>
              <w:t>Inleiding</w:t>
            </w:r>
            <w:r w:rsidR="00280A63">
              <w:rPr>
                <w:noProof/>
                <w:webHidden/>
              </w:rPr>
              <w:tab/>
            </w:r>
            <w:r w:rsidR="00280A63">
              <w:rPr>
                <w:noProof/>
                <w:webHidden/>
              </w:rPr>
              <w:fldChar w:fldCharType="begin"/>
            </w:r>
            <w:r w:rsidR="00280A63">
              <w:rPr>
                <w:noProof/>
                <w:webHidden/>
              </w:rPr>
              <w:instrText xml:space="preserve"> PAGEREF _Toc535949441 \h </w:instrText>
            </w:r>
            <w:r w:rsidR="00280A63">
              <w:rPr>
                <w:noProof/>
                <w:webHidden/>
              </w:rPr>
            </w:r>
            <w:r w:rsidR="00280A63">
              <w:rPr>
                <w:noProof/>
                <w:webHidden/>
              </w:rPr>
              <w:fldChar w:fldCharType="separate"/>
            </w:r>
            <w:r w:rsidR="00280A63">
              <w:rPr>
                <w:noProof/>
                <w:webHidden/>
              </w:rPr>
              <w:t>1</w:t>
            </w:r>
            <w:r w:rsidR="00280A63">
              <w:rPr>
                <w:noProof/>
                <w:webHidden/>
              </w:rPr>
              <w:fldChar w:fldCharType="end"/>
            </w:r>
          </w:hyperlink>
        </w:p>
        <w:p w14:paraId="6CDF35EB" w14:textId="2967D51F" w:rsidR="00280A63" w:rsidRDefault="00B3615A">
          <w:pPr>
            <w:pStyle w:val="Inhopg1"/>
            <w:tabs>
              <w:tab w:val="right" w:leader="dot" w:pos="9062"/>
            </w:tabs>
            <w:rPr>
              <w:noProof/>
              <w:sz w:val="22"/>
              <w:szCs w:val="22"/>
            </w:rPr>
          </w:pPr>
          <w:hyperlink w:anchor="_Toc535949442" w:history="1">
            <w:r w:rsidR="005D6A5C">
              <w:rPr>
                <w:rStyle w:val="Hyperlink"/>
                <w:noProof/>
              </w:rPr>
              <w:t>Hoofdstuk 1: Alderleafste K</w:t>
            </w:r>
            <w:r w:rsidR="00280A63" w:rsidRPr="006D539A">
              <w:rPr>
                <w:rStyle w:val="Hyperlink"/>
                <w:noProof/>
              </w:rPr>
              <w:t>inderopvang</w:t>
            </w:r>
            <w:r w:rsidR="00280A63">
              <w:rPr>
                <w:noProof/>
                <w:webHidden/>
              </w:rPr>
              <w:tab/>
            </w:r>
            <w:r w:rsidR="00280A63">
              <w:rPr>
                <w:noProof/>
                <w:webHidden/>
              </w:rPr>
              <w:fldChar w:fldCharType="begin"/>
            </w:r>
            <w:r w:rsidR="00280A63">
              <w:rPr>
                <w:noProof/>
                <w:webHidden/>
              </w:rPr>
              <w:instrText xml:space="preserve"> PAGEREF _Toc535949442 \h </w:instrText>
            </w:r>
            <w:r w:rsidR="00280A63">
              <w:rPr>
                <w:noProof/>
                <w:webHidden/>
              </w:rPr>
            </w:r>
            <w:r w:rsidR="00280A63">
              <w:rPr>
                <w:noProof/>
                <w:webHidden/>
              </w:rPr>
              <w:fldChar w:fldCharType="separate"/>
            </w:r>
            <w:r w:rsidR="00280A63">
              <w:rPr>
                <w:noProof/>
                <w:webHidden/>
              </w:rPr>
              <w:t>3</w:t>
            </w:r>
            <w:r w:rsidR="00280A63">
              <w:rPr>
                <w:noProof/>
                <w:webHidden/>
              </w:rPr>
              <w:fldChar w:fldCharType="end"/>
            </w:r>
          </w:hyperlink>
        </w:p>
        <w:p w14:paraId="4A24767A" w14:textId="1EDF1930" w:rsidR="00280A63" w:rsidRDefault="00B3615A">
          <w:pPr>
            <w:pStyle w:val="Inhopg2"/>
            <w:tabs>
              <w:tab w:val="right" w:leader="dot" w:pos="9062"/>
            </w:tabs>
            <w:rPr>
              <w:noProof/>
              <w:sz w:val="22"/>
              <w:szCs w:val="22"/>
            </w:rPr>
          </w:pPr>
          <w:hyperlink w:anchor="_Toc535949443" w:history="1">
            <w:r w:rsidR="005D6A5C">
              <w:rPr>
                <w:rStyle w:val="Hyperlink"/>
                <w:noProof/>
              </w:rPr>
              <w:t>1.1 Alderleafste K</w:t>
            </w:r>
            <w:r w:rsidR="00280A63" w:rsidRPr="006D539A">
              <w:rPr>
                <w:rStyle w:val="Hyperlink"/>
                <w:noProof/>
              </w:rPr>
              <w:t>inderopvang</w:t>
            </w:r>
            <w:r w:rsidR="00280A63">
              <w:rPr>
                <w:noProof/>
                <w:webHidden/>
              </w:rPr>
              <w:tab/>
            </w:r>
            <w:r w:rsidR="00280A63">
              <w:rPr>
                <w:noProof/>
                <w:webHidden/>
              </w:rPr>
              <w:fldChar w:fldCharType="begin"/>
            </w:r>
            <w:r w:rsidR="00280A63">
              <w:rPr>
                <w:noProof/>
                <w:webHidden/>
              </w:rPr>
              <w:instrText xml:space="preserve"> PAGEREF _Toc535949443 \h </w:instrText>
            </w:r>
            <w:r w:rsidR="00280A63">
              <w:rPr>
                <w:noProof/>
                <w:webHidden/>
              </w:rPr>
            </w:r>
            <w:r w:rsidR="00280A63">
              <w:rPr>
                <w:noProof/>
                <w:webHidden/>
              </w:rPr>
              <w:fldChar w:fldCharType="separate"/>
            </w:r>
            <w:r w:rsidR="00280A63">
              <w:rPr>
                <w:noProof/>
                <w:webHidden/>
              </w:rPr>
              <w:t>3</w:t>
            </w:r>
            <w:r w:rsidR="00280A63">
              <w:rPr>
                <w:noProof/>
                <w:webHidden/>
              </w:rPr>
              <w:fldChar w:fldCharType="end"/>
            </w:r>
          </w:hyperlink>
        </w:p>
        <w:p w14:paraId="73E1F4C4" w14:textId="66C283F2" w:rsidR="00280A63" w:rsidRDefault="00B3615A">
          <w:pPr>
            <w:pStyle w:val="Inhopg2"/>
            <w:tabs>
              <w:tab w:val="right" w:leader="dot" w:pos="9062"/>
            </w:tabs>
            <w:rPr>
              <w:noProof/>
              <w:sz w:val="22"/>
              <w:szCs w:val="22"/>
            </w:rPr>
          </w:pPr>
          <w:hyperlink w:anchor="_Toc535949444" w:history="1">
            <w:r w:rsidR="00280A63" w:rsidRPr="006D539A">
              <w:rPr>
                <w:rStyle w:val="Hyperlink"/>
                <w:noProof/>
              </w:rPr>
              <w:t>1.2 Visie</w:t>
            </w:r>
            <w:r w:rsidR="00280A63">
              <w:rPr>
                <w:noProof/>
                <w:webHidden/>
              </w:rPr>
              <w:tab/>
            </w:r>
            <w:r w:rsidR="00280A63">
              <w:rPr>
                <w:noProof/>
                <w:webHidden/>
              </w:rPr>
              <w:fldChar w:fldCharType="begin"/>
            </w:r>
            <w:r w:rsidR="00280A63">
              <w:rPr>
                <w:noProof/>
                <w:webHidden/>
              </w:rPr>
              <w:instrText xml:space="preserve"> PAGEREF _Toc535949444 \h </w:instrText>
            </w:r>
            <w:r w:rsidR="00280A63">
              <w:rPr>
                <w:noProof/>
                <w:webHidden/>
              </w:rPr>
            </w:r>
            <w:r w:rsidR="00280A63">
              <w:rPr>
                <w:noProof/>
                <w:webHidden/>
              </w:rPr>
              <w:fldChar w:fldCharType="separate"/>
            </w:r>
            <w:r w:rsidR="00280A63">
              <w:rPr>
                <w:noProof/>
                <w:webHidden/>
              </w:rPr>
              <w:t>3</w:t>
            </w:r>
            <w:r w:rsidR="00280A63">
              <w:rPr>
                <w:noProof/>
                <w:webHidden/>
              </w:rPr>
              <w:fldChar w:fldCharType="end"/>
            </w:r>
          </w:hyperlink>
        </w:p>
        <w:p w14:paraId="3E780A39" w14:textId="6FD61509" w:rsidR="00280A63" w:rsidRDefault="00B3615A">
          <w:pPr>
            <w:pStyle w:val="Inhopg1"/>
            <w:tabs>
              <w:tab w:val="right" w:leader="dot" w:pos="9062"/>
            </w:tabs>
            <w:rPr>
              <w:noProof/>
              <w:sz w:val="22"/>
              <w:szCs w:val="22"/>
            </w:rPr>
          </w:pPr>
          <w:hyperlink w:anchor="_Toc535949445" w:history="1">
            <w:r w:rsidR="00280A63" w:rsidRPr="006D539A">
              <w:rPr>
                <w:rStyle w:val="Hyperlink"/>
                <w:noProof/>
              </w:rPr>
              <w:t>Hoofdstuk 2: Kinderen ontwik</w:t>
            </w:r>
            <w:r w:rsidR="005D6A5C">
              <w:rPr>
                <w:rStyle w:val="Hyperlink"/>
                <w:noProof/>
              </w:rPr>
              <w:t>k</w:t>
            </w:r>
            <w:r w:rsidR="00280A63" w:rsidRPr="006D539A">
              <w:rPr>
                <w:rStyle w:val="Hyperlink"/>
                <w:noProof/>
              </w:rPr>
              <w:t>elen vanuit liefde op eigen wijze</w:t>
            </w:r>
            <w:r w:rsidR="00280A63">
              <w:rPr>
                <w:noProof/>
                <w:webHidden/>
              </w:rPr>
              <w:tab/>
            </w:r>
            <w:r w:rsidR="00280A63">
              <w:rPr>
                <w:noProof/>
                <w:webHidden/>
              </w:rPr>
              <w:fldChar w:fldCharType="begin"/>
            </w:r>
            <w:r w:rsidR="00280A63">
              <w:rPr>
                <w:noProof/>
                <w:webHidden/>
              </w:rPr>
              <w:instrText xml:space="preserve"> PAGEREF _Toc535949445 \h </w:instrText>
            </w:r>
            <w:r w:rsidR="00280A63">
              <w:rPr>
                <w:noProof/>
                <w:webHidden/>
              </w:rPr>
            </w:r>
            <w:r w:rsidR="00280A63">
              <w:rPr>
                <w:noProof/>
                <w:webHidden/>
              </w:rPr>
              <w:fldChar w:fldCharType="separate"/>
            </w:r>
            <w:r w:rsidR="00280A63">
              <w:rPr>
                <w:noProof/>
                <w:webHidden/>
              </w:rPr>
              <w:t>4</w:t>
            </w:r>
            <w:r w:rsidR="00280A63">
              <w:rPr>
                <w:noProof/>
                <w:webHidden/>
              </w:rPr>
              <w:fldChar w:fldCharType="end"/>
            </w:r>
          </w:hyperlink>
        </w:p>
        <w:p w14:paraId="1E2D12D6" w14:textId="7264E7D7" w:rsidR="00280A63" w:rsidRDefault="00B3615A">
          <w:pPr>
            <w:pStyle w:val="Inhopg2"/>
            <w:tabs>
              <w:tab w:val="right" w:leader="dot" w:pos="9062"/>
            </w:tabs>
            <w:rPr>
              <w:noProof/>
              <w:sz w:val="22"/>
              <w:szCs w:val="22"/>
            </w:rPr>
          </w:pPr>
          <w:hyperlink w:anchor="_Toc535949446" w:history="1">
            <w:r w:rsidR="00280A63" w:rsidRPr="006D539A">
              <w:rPr>
                <w:rStyle w:val="Hyperlink"/>
                <w:noProof/>
              </w:rPr>
              <w:t>2.1 Emotionele veiligheid</w:t>
            </w:r>
            <w:r w:rsidR="00280A63">
              <w:rPr>
                <w:noProof/>
                <w:webHidden/>
              </w:rPr>
              <w:tab/>
            </w:r>
            <w:r w:rsidR="00280A63">
              <w:rPr>
                <w:noProof/>
                <w:webHidden/>
              </w:rPr>
              <w:fldChar w:fldCharType="begin"/>
            </w:r>
            <w:r w:rsidR="00280A63">
              <w:rPr>
                <w:noProof/>
                <w:webHidden/>
              </w:rPr>
              <w:instrText xml:space="preserve"> PAGEREF _Toc535949446 \h </w:instrText>
            </w:r>
            <w:r w:rsidR="00280A63">
              <w:rPr>
                <w:noProof/>
                <w:webHidden/>
              </w:rPr>
            </w:r>
            <w:r w:rsidR="00280A63">
              <w:rPr>
                <w:noProof/>
                <w:webHidden/>
              </w:rPr>
              <w:fldChar w:fldCharType="separate"/>
            </w:r>
            <w:r w:rsidR="00280A63">
              <w:rPr>
                <w:noProof/>
                <w:webHidden/>
              </w:rPr>
              <w:t>4</w:t>
            </w:r>
            <w:r w:rsidR="00280A63">
              <w:rPr>
                <w:noProof/>
                <w:webHidden/>
              </w:rPr>
              <w:fldChar w:fldCharType="end"/>
            </w:r>
          </w:hyperlink>
        </w:p>
        <w:p w14:paraId="42386552" w14:textId="0E0B8BAD" w:rsidR="00280A63" w:rsidRDefault="00B3615A">
          <w:pPr>
            <w:pStyle w:val="Inhopg2"/>
            <w:tabs>
              <w:tab w:val="right" w:leader="dot" w:pos="9062"/>
            </w:tabs>
            <w:rPr>
              <w:noProof/>
              <w:sz w:val="22"/>
              <w:szCs w:val="22"/>
            </w:rPr>
          </w:pPr>
          <w:hyperlink w:anchor="_Toc535949447" w:history="1">
            <w:r w:rsidR="00280A63" w:rsidRPr="006D539A">
              <w:rPr>
                <w:rStyle w:val="Hyperlink"/>
                <w:noProof/>
              </w:rPr>
              <w:t>2.2 Persoonlijke ontwikkeling</w:t>
            </w:r>
            <w:r w:rsidR="00280A63">
              <w:rPr>
                <w:noProof/>
                <w:webHidden/>
              </w:rPr>
              <w:tab/>
            </w:r>
            <w:r w:rsidR="00280A63">
              <w:rPr>
                <w:noProof/>
                <w:webHidden/>
              </w:rPr>
              <w:fldChar w:fldCharType="begin"/>
            </w:r>
            <w:r w:rsidR="00280A63">
              <w:rPr>
                <w:noProof/>
                <w:webHidden/>
              </w:rPr>
              <w:instrText xml:space="preserve"> PAGEREF _Toc535949447 \h </w:instrText>
            </w:r>
            <w:r w:rsidR="00280A63">
              <w:rPr>
                <w:noProof/>
                <w:webHidden/>
              </w:rPr>
            </w:r>
            <w:r w:rsidR="00280A63">
              <w:rPr>
                <w:noProof/>
                <w:webHidden/>
              </w:rPr>
              <w:fldChar w:fldCharType="separate"/>
            </w:r>
            <w:r w:rsidR="00280A63">
              <w:rPr>
                <w:noProof/>
                <w:webHidden/>
              </w:rPr>
              <w:t>5</w:t>
            </w:r>
            <w:r w:rsidR="00280A63">
              <w:rPr>
                <w:noProof/>
                <w:webHidden/>
              </w:rPr>
              <w:fldChar w:fldCharType="end"/>
            </w:r>
          </w:hyperlink>
        </w:p>
        <w:p w14:paraId="0893E2DE" w14:textId="69395F29" w:rsidR="00280A63" w:rsidRDefault="00B3615A">
          <w:pPr>
            <w:pStyle w:val="Inhopg2"/>
            <w:tabs>
              <w:tab w:val="right" w:leader="dot" w:pos="9062"/>
            </w:tabs>
            <w:rPr>
              <w:noProof/>
              <w:sz w:val="22"/>
              <w:szCs w:val="22"/>
            </w:rPr>
          </w:pPr>
          <w:hyperlink w:anchor="_Toc535949448" w:history="1">
            <w:r w:rsidR="00280A63" w:rsidRPr="006D539A">
              <w:rPr>
                <w:rStyle w:val="Hyperlink"/>
                <w:noProof/>
              </w:rPr>
              <w:t>2.3 Sociale ontwikkeling</w:t>
            </w:r>
            <w:r w:rsidR="00280A63">
              <w:rPr>
                <w:noProof/>
                <w:webHidden/>
              </w:rPr>
              <w:tab/>
            </w:r>
            <w:r w:rsidR="00280A63">
              <w:rPr>
                <w:noProof/>
                <w:webHidden/>
              </w:rPr>
              <w:fldChar w:fldCharType="begin"/>
            </w:r>
            <w:r w:rsidR="00280A63">
              <w:rPr>
                <w:noProof/>
                <w:webHidden/>
              </w:rPr>
              <w:instrText xml:space="preserve"> PAGEREF _Toc535949448 \h </w:instrText>
            </w:r>
            <w:r w:rsidR="00280A63">
              <w:rPr>
                <w:noProof/>
                <w:webHidden/>
              </w:rPr>
            </w:r>
            <w:r w:rsidR="00280A63">
              <w:rPr>
                <w:noProof/>
                <w:webHidden/>
              </w:rPr>
              <w:fldChar w:fldCharType="separate"/>
            </w:r>
            <w:r w:rsidR="00280A63">
              <w:rPr>
                <w:noProof/>
                <w:webHidden/>
              </w:rPr>
              <w:t>5</w:t>
            </w:r>
            <w:r w:rsidR="00280A63">
              <w:rPr>
                <w:noProof/>
                <w:webHidden/>
              </w:rPr>
              <w:fldChar w:fldCharType="end"/>
            </w:r>
          </w:hyperlink>
        </w:p>
        <w:p w14:paraId="2C731D97" w14:textId="40B979B4" w:rsidR="00280A63" w:rsidRDefault="00B3615A">
          <w:pPr>
            <w:pStyle w:val="Inhopg2"/>
            <w:tabs>
              <w:tab w:val="right" w:leader="dot" w:pos="9062"/>
            </w:tabs>
            <w:rPr>
              <w:noProof/>
              <w:sz w:val="22"/>
              <w:szCs w:val="22"/>
            </w:rPr>
          </w:pPr>
          <w:hyperlink w:anchor="_Toc535949449" w:history="1">
            <w:r w:rsidR="00280A63" w:rsidRPr="006D539A">
              <w:rPr>
                <w:rStyle w:val="Hyperlink"/>
                <w:noProof/>
              </w:rPr>
              <w:t>2.4 Waarden en normen</w:t>
            </w:r>
            <w:r w:rsidR="00280A63">
              <w:rPr>
                <w:noProof/>
                <w:webHidden/>
              </w:rPr>
              <w:tab/>
            </w:r>
            <w:r w:rsidR="00280A63">
              <w:rPr>
                <w:noProof/>
                <w:webHidden/>
              </w:rPr>
              <w:fldChar w:fldCharType="begin"/>
            </w:r>
            <w:r w:rsidR="00280A63">
              <w:rPr>
                <w:noProof/>
                <w:webHidden/>
              </w:rPr>
              <w:instrText xml:space="preserve"> PAGEREF _Toc535949449 \h </w:instrText>
            </w:r>
            <w:r w:rsidR="00280A63">
              <w:rPr>
                <w:noProof/>
                <w:webHidden/>
              </w:rPr>
            </w:r>
            <w:r w:rsidR="00280A63">
              <w:rPr>
                <w:noProof/>
                <w:webHidden/>
              </w:rPr>
              <w:fldChar w:fldCharType="separate"/>
            </w:r>
            <w:r w:rsidR="00280A63">
              <w:rPr>
                <w:noProof/>
                <w:webHidden/>
              </w:rPr>
              <w:t>6</w:t>
            </w:r>
            <w:r w:rsidR="00280A63">
              <w:rPr>
                <w:noProof/>
                <w:webHidden/>
              </w:rPr>
              <w:fldChar w:fldCharType="end"/>
            </w:r>
          </w:hyperlink>
        </w:p>
        <w:p w14:paraId="5742F382" w14:textId="6A59053E" w:rsidR="00280A63" w:rsidRDefault="00B3615A">
          <w:pPr>
            <w:pStyle w:val="Inhopg2"/>
            <w:tabs>
              <w:tab w:val="right" w:leader="dot" w:pos="9062"/>
            </w:tabs>
            <w:rPr>
              <w:noProof/>
              <w:sz w:val="22"/>
              <w:szCs w:val="22"/>
            </w:rPr>
          </w:pPr>
          <w:hyperlink w:anchor="_Toc535949450" w:history="1">
            <w:r w:rsidR="00280A63" w:rsidRPr="006D539A">
              <w:rPr>
                <w:rStyle w:val="Hyperlink"/>
                <w:noProof/>
              </w:rPr>
              <w:t>2.5 Waarnemen van de ontwikkeling</w:t>
            </w:r>
            <w:r w:rsidR="00280A63">
              <w:rPr>
                <w:noProof/>
                <w:webHidden/>
              </w:rPr>
              <w:tab/>
            </w:r>
            <w:r w:rsidR="00280A63">
              <w:rPr>
                <w:noProof/>
                <w:webHidden/>
              </w:rPr>
              <w:fldChar w:fldCharType="begin"/>
            </w:r>
            <w:r w:rsidR="00280A63">
              <w:rPr>
                <w:noProof/>
                <w:webHidden/>
              </w:rPr>
              <w:instrText xml:space="preserve"> PAGEREF _Toc535949450 \h </w:instrText>
            </w:r>
            <w:r w:rsidR="00280A63">
              <w:rPr>
                <w:noProof/>
                <w:webHidden/>
              </w:rPr>
            </w:r>
            <w:r w:rsidR="00280A63">
              <w:rPr>
                <w:noProof/>
                <w:webHidden/>
              </w:rPr>
              <w:fldChar w:fldCharType="separate"/>
            </w:r>
            <w:r w:rsidR="00280A63">
              <w:rPr>
                <w:noProof/>
                <w:webHidden/>
              </w:rPr>
              <w:t>6</w:t>
            </w:r>
            <w:r w:rsidR="00280A63">
              <w:rPr>
                <w:noProof/>
                <w:webHidden/>
              </w:rPr>
              <w:fldChar w:fldCharType="end"/>
            </w:r>
          </w:hyperlink>
        </w:p>
        <w:p w14:paraId="3E84B145" w14:textId="4E615693" w:rsidR="00280A63" w:rsidRDefault="00B3615A">
          <w:pPr>
            <w:pStyle w:val="Inhopg1"/>
            <w:tabs>
              <w:tab w:val="right" w:leader="dot" w:pos="9062"/>
            </w:tabs>
            <w:rPr>
              <w:noProof/>
              <w:sz w:val="22"/>
              <w:szCs w:val="22"/>
            </w:rPr>
          </w:pPr>
          <w:hyperlink w:anchor="_Toc535949451" w:history="1">
            <w:r w:rsidR="005D6A5C">
              <w:rPr>
                <w:rStyle w:val="Hyperlink"/>
                <w:noProof/>
              </w:rPr>
              <w:t>Hoofdstuk 3: Alderleafste K</w:t>
            </w:r>
            <w:r w:rsidR="00280A63" w:rsidRPr="006D539A">
              <w:rPr>
                <w:rStyle w:val="Hyperlink"/>
                <w:noProof/>
              </w:rPr>
              <w:t>inderopvang</w:t>
            </w:r>
            <w:r w:rsidR="005D6A5C">
              <w:rPr>
                <w:rStyle w:val="Hyperlink"/>
                <w:noProof/>
              </w:rPr>
              <w:t>:</w:t>
            </w:r>
            <w:r w:rsidR="00280A63" w:rsidRPr="006D539A">
              <w:rPr>
                <w:rStyle w:val="Hyperlink"/>
                <w:noProof/>
              </w:rPr>
              <w:t xml:space="preserve"> informatie voor ouder en kind</w:t>
            </w:r>
            <w:r w:rsidR="00280A63">
              <w:rPr>
                <w:noProof/>
                <w:webHidden/>
              </w:rPr>
              <w:tab/>
            </w:r>
            <w:r w:rsidR="00280A63">
              <w:rPr>
                <w:noProof/>
                <w:webHidden/>
              </w:rPr>
              <w:fldChar w:fldCharType="begin"/>
            </w:r>
            <w:r w:rsidR="00280A63">
              <w:rPr>
                <w:noProof/>
                <w:webHidden/>
              </w:rPr>
              <w:instrText xml:space="preserve"> PAGEREF _Toc535949451 \h </w:instrText>
            </w:r>
            <w:r w:rsidR="00280A63">
              <w:rPr>
                <w:noProof/>
                <w:webHidden/>
              </w:rPr>
            </w:r>
            <w:r w:rsidR="00280A63">
              <w:rPr>
                <w:noProof/>
                <w:webHidden/>
              </w:rPr>
              <w:fldChar w:fldCharType="separate"/>
            </w:r>
            <w:r w:rsidR="00280A63">
              <w:rPr>
                <w:noProof/>
                <w:webHidden/>
              </w:rPr>
              <w:t>7</w:t>
            </w:r>
            <w:r w:rsidR="00280A63">
              <w:rPr>
                <w:noProof/>
                <w:webHidden/>
              </w:rPr>
              <w:fldChar w:fldCharType="end"/>
            </w:r>
          </w:hyperlink>
        </w:p>
        <w:p w14:paraId="03918541" w14:textId="6666665E" w:rsidR="00280A63" w:rsidRDefault="00B3615A">
          <w:pPr>
            <w:pStyle w:val="Inhopg2"/>
            <w:tabs>
              <w:tab w:val="right" w:leader="dot" w:pos="9062"/>
            </w:tabs>
            <w:rPr>
              <w:noProof/>
              <w:sz w:val="22"/>
              <w:szCs w:val="22"/>
            </w:rPr>
          </w:pPr>
          <w:hyperlink w:anchor="_Toc535949452" w:history="1">
            <w:r w:rsidR="00280A63" w:rsidRPr="006D539A">
              <w:rPr>
                <w:rStyle w:val="Hyperlink"/>
                <w:noProof/>
              </w:rPr>
              <w:t>3.1 Stamgroepen en basisgroep</w:t>
            </w:r>
            <w:r w:rsidR="00280A63">
              <w:rPr>
                <w:noProof/>
                <w:webHidden/>
              </w:rPr>
              <w:tab/>
            </w:r>
            <w:r w:rsidR="00280A63">
              <w:rPr>
                <w:noProof/>
                <w:webHidden/>
              </w:rPr>
              <w:fldChar w:fldCharType="begin"/>
            </w:r>
            <w:r w:rsidR="00280A63">
              <w:rPr>
                <w:noProof/>
                <w:webHidden/>
              </w:rPr>
              <w:instrText xml:space="preserve"> PAGEREF _Toc535949452 \h </w:instrText>
            </w:r>
            <w:r w:rsidR="00280A63">
              <w:rPr>
                <w:noProof/>
                <w:webHidden/>
              </w:rPr>
            </w:r>
            <w:r w:rsidR="00280A63">
              <w:rPr>
                <w:noProof/>
                <w:webHidden/>
              </w:rPr>
              <w:fldChar w:fldCharType="separate"/>
            </w:r>
            <w:r w:rsidR="00280A63">
              <w:rPr>
                <w:noProof/>
                <w:webHidden/>
              </w:rPr>
              <w:t>7</w:t>
            </w:r>
            <w:r w:rsidR="00280A63">
              <w:rPr>
                <w:noProof/>
                <w:webHidden/>
              </w:rPr>
              <w:fldChar w:fldCharType="end"/>
            </w:r>
          </w:hyperlink>
        </w:p>
        <w:p w14:paraId="00B1B249" w14:textId="35153F11" w:rsidR="00280A63" w:rsidRDefault="00B3615A">
          <w:pPr>
            <w:pStyle w:val="Inhopg2"/>
            <w:tabs>
              <w:tab w:val="right" w:leader="dot" w:pos="9062"/>
            </w:tabs>
            <w:rPr>
              <w:noProof/>
              <w:sz w:val="22"/>
              <w:szCs w:val="22"/>
            </w:rPr>
          </w:pPr>
          <w:hyperlink w:anchor="_Toc535949453" w:history="1">
            <w:r w:rsidR="005D6A5C">
              <w:rPr>
                <w:rStyle w:val="Hyperlink"/>
                <w:noProof/>
              </w:rPr>
              <w:t>3.2 Diensten, extra dagen</w:t>
            </w:r>
            <w:r w:rsidR="00280A63" w:rsidRPr="006D539A">
              <w:rPr>
                <w:rStyle w:val="Hyperlink"/>
                <w:noProof/>
              </w:rPr>
              <w:t xml:space="preserve"> en ruildagen</w:t>
            </w:r>
            <w:r w:rsidR="00280A63">
              <w:rPr>
                <w:noProof/>
                <w:webHidden/>
              </w:rPr>
              <w:tab/>
            </w:r>
            <w:r w:rsidR="00280A63">
              <w:rPr>
                <w:noProof/>
                <w:webHidden/>
              </w:rPr>
              <w:fldChar w:fldCharType="begin"/>
            </w:r>
            <w:r w:rsidR="00280A63">
              <w:rPr>
                <w:noProof/>
                <w:webHidden/>
              </w:rPr>
              <w:instrText xml:space="preserve"> PAGEREF _Toc535949453 \h </w:instrText>
            </w:r>
            <w:r w:rsidR="00280A63">
              <w:rPr>
                <w:noProof/>
                <w:webHidden/>
              </w:rPr>
            </w:r>
            <w:r w:rsidR="00280A63">
              <w:rPr>
                <w:noProof/>
                <w:webHidden/>
              </w:rPr>
              <w:fldChar w:fldCharType="separate"/>
            </w:r>
            <w:r w:rsidR="00280A63">
              <w:rPr>
                <w:noProof/>
                <w:webHidden/>
              </w:rPr>
              <w:t>7</w:t>
            </w:r>
            <w:r w:rsidR="00280A63">
              <w:rPr>
                <w:noProof/>
                <w:webHidden/>
              </w:rPr>
              <w:fldChar w:fldCharType="end"/>
            </w:r>
          </w:hyperlink>
        </w:p>
        <w:p w14:paraId="3C113951" w14:textId="7AAA668C" w:rsidR="00280A63" w:rsidRDefault="00B3615A">
          <w:pPr>
            <w:pStyle w:val="Inhopg3"/>
            <w:tabs>
              <w:tab w:val="right" w:leader="dot" w:pos="9062"/>
            </w:tabs>
            <w:rPr>
              <w:noProof/>
              <w:sz w:val="22"/>
              <w:szCs w:val="22"/>
            </w:rPr>
          </w:pPr>
          <w:hyperlink w:anchor="_Toc535949454" w:history="1">
            <w:r w:rsidR="00280A63" w:rsidRPr="006D539A">
              <w:rPr>
                <w:rStyle w:val="Hyperlink"/>
                <w:noProof/>
              </w:rPr>
              <w:t>3.2.1 Extra dagen en ruildagen</w:t>
            </w:r>
            <w:r w:rsidR="00280A63">
              <w:rPr>
                <w:noProof/>
                <w:webHidden/>
              </w:rPr>
              <w:tab/>
            </w:r>
            <w:r w:rsidR="00280A63">
              <w:rPr>
                <w:noProof/>
                <w:webHidden/>
              </w:rPr>
              <w:fldChar w:fldCharType="begin"/>
            </w:r>
            <w:r w:rsidR="00280A63">
              <w:rPr>
                <w:noProof/>
                <w:webHidden/>
              </w:rPr>
              <w:instrText xml:space="preserve"> PAGEREF _Toc535949454 \h </w:instrText>
            </w:r>
            <w:r w:rsidR="00280A63">
              <w:rPr>
                <w:noProof/>
                <w:webHidden/>
              </w:rPr>
            </w:r>
            <w:r w:rsidR="00280A63">
              <w:rPr>
                <w:noProof/>
                <w:webHidden/>
              </w:rPr>
              <w:fldChar w:fldCharType="separate"/>
            </w:r>
            <w:r w:rsidR="00280A63">
              <w:rPr>
                <w:noProof/>
                <w:webHidden/>
              </w:rPr>
              <w:t>7</w:t>
            </w:r>
            <w:r w:rsidR="00280A63">
              <w:rPr>
                <w:noProof/>
                <w:webHidden/>
              </w:rPr>
              <w:fldChar w:fldCharType="end"/>
            </w:r>
          </w:hyperlink>
        </w:p>
        <w:p w14:paraId="7BD0A500" w14:textId="3C5EDAF0" w:rsidR="00280A63" w:rsidRDefault="00B3615A">
          <w:pPr>
            <w:pStyle w:val="Inhopg3"/>
            <w:tabs>
              <w:tab w:val="right" w:leader="dot" w:pos="9062"/>
            </w:tabs>
            <w:rPr>
              <w:noProof/>
              <w:sz w:val="22"/>
              <w:szCs w:val="22"/>
            </w:rPr>
          </w:pPr>
          <w:hyperlink w:anchor="_Toc535949455" w:history="1">
            <w:r w:rsidR="00280A63" w:rsidRPr="006D539A">
              <w:rPr>
                <w:rStyle w:val="Hyperlink"/>
                <w:noProof/>
              </w:rPr>
              <w:t>3.2.2 Kindplaatsingsovereenkomst</w:t>
            </w:r>
            <w:r w:rsidR="00280A63">
              <w:rPr>
                <w:noProof/>
                <w:webHidden/>
              </w:rPr>
              <w:tab/>
            </w:r>
            <w:r w:rsidR="00280A63">
              <w:rPr>
                <w:noProof/>
                <w:webHidden/>
              </w:rPr>
              <w:fldChar w:fldCharType="begin"/>
            </w:r>
            <w:r w:rsidR="00280A63">
              <w:rPr>
                <w:noProof/>
                <w:webHidden/>
              </w:rPr>
              <w:instrText xml:space="preserve"> PAGEREF _Toc535949455 \h </w:instrText>
            </w:r>
            <w:r w:rsidR="00280A63">
              <w:rPr>
                <w:noProof/>
                <w:webHidden/>
              </w:rPr>
            </w:r>
            <w:r w:rsidR="00280A63">
              <w:rPr>
                <w:noProof/>
                <w:webHidden/>
              </w:rPr>
              <w:fldChar w:fldCharType="separate"/>
            </w:r>
            <w:r w:rsidR="00280A63">
              <w:rPr>
                <w:noProof/>
                <w:webHidden/>
              </w:rPr>
              <w:t>7</w:t>
            </w:r>
            <w:r w:rsidR="00280A63">
              <w:rPr>
                <w:noProof/>
                <w:webHidden/>
              </w:rPr>
              <w:fldChar w:fldCharType="end"/>
            </w:r>
          </w:hyperlink>
        </w:p>
        <w:p w14:paraId="0E56EEBC" w14:textId="3F783AB1" w:rsidR="00280A63" w:rsidRDefault="00B3615A">
          <w:pPr>
            <w:pStyle w:val="Inhopg2"/>
            <w:tabs>
              <w:tab w:val="right" w:leader="dot" w:pos="9062"/>
            </w:tabs>
            <w:rPr>
              <w:noProof/>
              <w:sz w:val="22"/>
              <w:szCs w:val="22"/>
            </w:rPr>
          </w:pPr>
          <w:hyperlink w:anchor="_Toc535949456" w:history="1">
            <w:r w:rsidR="00280A63" w:rsidRPr="006D539A">
              <w:rPr>
                <w:rStyle w:val="Hyperlink"/>
                <w:noProof/>
              </w:rPr>
              <w:t>3.3 Openingstijden en sluitingsdagen</w:t>
            </w:r>
            <w:r w:rsidR="00280A63">
              <w:rPr>
                <w:noProof/>
                <w:webHidden/>
              </w:rPr>
              <w:tab/>
            </w:r>
            <w:r w:rsidR="00280A63">
              <w:rPr>
                <w:noProof/>
                <w:webHidden/>
              </w:rPr>
              <w:fldChar w:fldCharType="begin"/>
            </w:r>
            <w:r w:rsidR="00280A63">
              <w:rPr>
                <w:noProof/>
                <w:webHidden/>
              </w:rPr>
              <w:instrText xml:space="preserve"> PAGEREF _Toc535949456 \h </w:instrText>
            </w:r>
            <w:r w:rsidR="00280A63">
              <w:rPr>
                <w:noProof/>
                <w:webHidden/>
              </w:rPr>
            </w:r>
            <w:r w:rsidR="00280A63">
              <w:rPr>
                <w:noProof/>
                <w:webHidden/>
              </w:rPr>
              <w:fldChar w:fldCharType="separate"/>
            </w:r>
            <w:r w:rsidR="00280A63">
              <w:rPr>
                <w:noProof/>
                <w:webHidden/>
              </w:rPr>
              <w:t>7</w:t>
            </w:r>
            <w:r w:rsidR="00280A63">
              <w:rPr>
                <w:noProof/>
                <w:webHidden/>
              </w:rPr>
              <w:fldChar w:fldCharType="end"/>
            </w:r>
          </w:hyperlink>
        </w:p>
        <w:p w14:paraId="38114DFB" w14:textId="1D5EEB9E" w:rsidR="00280A63" w:rsidRDefault="00B3615A">
          <w:pPr>
            <w:pStyle w:val="Inhopg2"/>
            <w:tabs>
              <w:tab w:val="right" w:leader="dot" w:pos="9062"/>
            </w:tabs>
            <w:rPr>
              <w:noProof/>
              <w:sz w:val="22"/>
              <w:szCs w:val="22"/>
            </w:rPr>
          </w:pPr>
          <w:hyperlink w:anchor="_Toc535949457" w:history="1">
            <w:r w:rsidR="00280A63" w:rsidRPr="006D539A">
              <w:rPr>
                <w:rStyle w:val="Hyperlink"/>
                <w:noProof/>
              </w:rPr>
              <w:t>3.4 Oudercommissie</w:t>
            </w:r>
            <w:r w:rsidR="00280A63">
              <w:rPr>
                <w:noProof/>
                <w:webHidden/>
              </w:rPr>
              <w:tab/>
            </w:r>
            <w:r w:rsidR="00280A63">
              <w:rPr>
                <w:noProof/>
                <w:webHidden/>
              </w:rPr>
              <w:fldChar w:fldCharType="begin"/>
            </w:r>
            <w:r w:rsidR="00280A63">
              <w:rPr>
                <w:noProof/>
                <w:webHidden/>
              </w:rPr>
              <w:instrText xml:space="preserve"> PAGEREF _Toc535949457 \h </w:instrText>
            </w:r>
            <w:r w:rsidR="00280A63">
              <w:rPr>
                <w:noProof/>
                <w:webHidden/>
              </w:rPr>
            </w:r>
            <w:r w:rsidR="00280A63">
              <w:rPr>
                <w:noProof/>
                <w:webHidden/>
              </w:rPr>
              <w:fldChar w:fldCharType="separate"/>
            </w:r>
            <w:r w:rsidR="00280A63">
              <w:rPr>
                <w:noProof/>
                <w:webHidden/>
              </w:rPr>
              <w:t>7</w:t>
            </w:r>
            <w:r w:rsidR="00280A63">
              <w:rPr>
                <w:noProof/>
                <w:webHidden/>
              </w:rPr>
              <w:fldChar w:fldCharType="end"/>
            </w:r>
          </w:hyperlink>
        </w:p>
        <w:p w14:paraId="0AE96C0E" w14:textId="164B9804" w:rsidR="00280A63" w:rsidRDefault="00B3615A">
          <w:pPr>
            <w:pStyle w:val="Inhopg2"/>
            <w:tabs>
              <w:tab w:val="right" w:leader="dot" w:pos="9062"/>
            </w:tabs>
            <w:rPr>
              <w:noProof/>
              <w:sz w:val="22"/>
              <w:szCs w:val="22"/>
            </w:rPr>
          </w:pPr>
          <w:hyperlink w:anchor="_Toc535949458" w:history="1">
            <w:r w:rsidR="005D6A5C">
              <w:rPr>
                <w:rStyle w:val="Hyperlink"/>
                <w:noProof/>
              </w:rPr>
              <w:t>3.5 Klachtenregeling:</w:t>
            </w:r>
            <w:r w:rsidR="00280A63" w:rsidRPr="006D539A">
              <w:rPr>
                <w:rStyle w:val="Hyperlink"/>
                <w:noProof/>
              </w:rPr>
              <w:t xml:space="preserve"> klagen mag ook!</w:t>
            </w:r>
            <w:r w:rsidR="00280A63">
              <w:rPr>
                <w:noProof/>
                <w:webHidden/>
              </w:rPr>
              <w:tab/>
            </w:r>
            <w:r w:rsidR="00280A63">
              <w:rPr>
                <w:noProof/>
                <w:webHidden/>
              </w:rPr>
              <w:fldChar w:fldCharType="begin"/>
            </w:r>
            <w:r w:rsidR="00280A63">
              <w:rPr>
                <w:noProof/>
                <w:webHidden/>
              </w:rPr>
              <w:instrText xml:space="preserve"> PAGEREF _Toc535949458 \h </w:instrText>
            </w:r>
            <w:r w:rsidR="00280A63">
              <w:rPr>
                <w:noProof/>
                <w:webHidden/>
              </w:rPr>
            </w:r>
            <w:r w:rsidR="00280A63">
              <w:rPr>
                <w:noProof/>
                <w:webHidden/>
              </w:rPr>
              <w:fldChar w:fldCharType="separate"/>
            </w:r>
            <w:r w:rsidR="00280A63">
              <w:rPr>
                <w:noProof/>
                <w:webHidden/>
              </w:rPr>
              <w:t>8</w:t>
            </w:r>
            <w:r w:rsidR="00280A63">
              <w:rPr>
                <w:noProof/>
                <w:webHidden/>
              </w:rPr>
              <w:fldChar w:fldCharType="end"/>
            </w:r>
          </w:hyperlink>
        </w:p>
        <w:p w14:paraId="37E30EB5" w14:textId="12AF1FB6" w:rsidR="00280A63" w:rsidRDefault="00B3615A">
          <w:pPr>
            <w:pStyle w:val="Inhopg2"/>
            <w:tabs>
              <w:tab w:val="right" w:leader="dot" w:pos="9062"/>
            </w:tabs>
            <w:rPr>
              <w:noProof/>
              <w:sz w:val="22"/>
              <w:szCs w:val="22"/>
            </w:rPr>
          </w:pPr>
          <w:hyperlink w:anchor="_Toc535949459" w:history="1">
            <w:r w:rsidR="00280A63" w:rsidRPr="006D539A">
              <w:rPr>
                <w:rStyle w:val="Hyperlink"/>
                <w:noProof/>
              </w:rPr>
              <w:t>3.6 Voertaal</w:t>
            </w:r>
            <w:r w:rsidR="00280A63">
              <w:rPr>
                <w:noProof/>
                <w:webHidden/>
              </w:rPr>
              <w:tab/>
            </w:r>
            <w:r w:rsidR="00280A63">
              <w:rPr>
                <w:noProof/>
                <w:webHidden/>
              </w:rPr>
              <w:fldChar w:fldCharType="begin"/>
            </w:r>
            <w:r w:rsidR="00280A63">
              <w:rPr>
                <w:noProof/>
                <w:webHidden/>
              </w:rPr>
              <w:instrText xml:space="preserve"> PAGEREF _Toc535949459 \h </w:instrText>
            </w:r>
            <w:r w:rsidR="00280A63">
              <w:rPr>
                <w:noProof/>
                <w:webHidden/>
              </w:rPr>
            </w:r>
            <w:r w:rsidR="00280A63">
              <w:rPr>
                <w:noProof/>
                <w:webHidden/>
              </w:rPr>
              <w:fldChar w:fldCharType="separate"/>
            </w:r>
            <w:r w:rsidR="00280A63">
              <w:rPr>
                <w:noProof/>
                <w:webHidden/>
              </w:rPr>
              <w:t>8</w:t>
            </w:r>
            <w:r w:rsidR="00280A63">
              <w:rPr>
                <w:noProof/>
                <w:webHidden/>
              </w:rPr>
              <w:fldChar w:fldCharType="end"/>
            </w:r>
          </w:hyperlink>
        </w:p>
        <w:p w14:paraId="1CB80362" w14:textId="5FB24054" w:rsidR="00280A63" w:rsidRDefault="00B3615A">
          <w:pPr>
            <w:pStyle w:val="Inhopg2"/>
            <w:tabs>
              <w:tab w:val="right" w:leader="dot" w:pos="9062"/>
            </w:tabs>
            <w:rPr>
              <w:noProof/>
              <w:sz w:val="22"/>
              <w:szCs w:val="22"/>
            </w:rPr>
          </w:pPr>
          <w:hyperlink w:anchor="_Toc535949460" w:history="1">
            <w:r w:rsidR="00280A63" w:rsidRPr="006D539A">
              <w:rPr>
                <w:rStyle w:val="Hyperlink"/>
                <w:noProof/>
              </w:rPr>
              <w:t>3.7 Ziekte</w:t>
            </w:r>
            <w:r w:rsidR="00280A63">
              <w:rPr>
                <w:noProof/>
                <w:webHidden/>
              </w:rPr>
              <w:tab/>
            </w:r>
            <w:r w:rsidR="00280A63">
              <w:rPr>
                <w:noProof/>
                <w:webHidden/>
              </w:rPr>
              <w:fldChar w:fldCharType="begin"/>
            </w:r>
            <w:r w:rsidR="00280A63">
              <w:rPr>
                <w:noProof/>
                <w:webHidden/>
              </w:rPr>
              <w:instrText xml:space="preserve"> PAGEREF _Toc535949460 \h </w:instrText>
            </w:r>
            <w:r w:rsidR="00280A63">
              <w:rPr>
                <w:noProof/>
                <w:webHidden/>
              </w:rPr>
            </w:r>
            <w:r w:rsidR="00280A63">
              <w:rPr>
                <w:noProof/>
                <w:webHidden/>
              </w:rPr>
              <w:fldChar w:fldCharType="separate"/>
            </w:r>
            <w:r w:rsidR="00280A63">
              <w:rPr>
                <w:noProof/>
                <w:webHidden/>
              </w:rPr>
              <w:t>9</w:t>
            </w:r>
            <w:r w:rsidR="00280A63">
              <w:rPr>
                <w:noProof/>
                <w:webHidden/>
              </w:rPr>
              <w:fldChar w:fldCharType="end"/>
            </w:r>
          </w:hyperlink>
        </w:p>
        <w:p w14:paraId="5A6680F8" w14:textId="4BA88DBD" w:rsidR="00280A63" w:rsidRDefault="00B3615A">
          <w:pPr>
            <w:pStyle w:val="Inhopg2"/>
            <w:tabs>
              <w:tab w:val="right" w:leader="dot" w:pos="9062"/>
            </w:tabs>
            <w:rPr>
              <w:noProof/>
              <w:sz w:val="22"/>
              <w:szCs w:val="22"/>
            </w:rPr>
          </w:pPr>
          <w:hyperlink w:anchor="_Toc535949461" w:history="1">
            <w:r w:rsidR="00280A63" w:rsidRPr="006D539A">
              <w:rPr>
                <w:rStyle w:val="Hyperlink"/>
                <w:noProof/>
              </w:rPr>
              <w:t>3.8 Aanmelding en plaatsing</w:t>
            </w:r>
            <w:r w:rsidR="00280A63">
              <w:rPr>
                <w:noProof/>
                <w:webHidden/>
              </w:rPr>
              <w:tab/>
            </w:r>
            <w:r w:rsidR="00280A63">
              <w:rPr>
                <w:noProof/>
                <w:webHidden/>
              </w:rPr>
              <w:fldChar w:fldCharType="begin"/>
            </w:r>
            <w:r w:rsidR="00280A63">
              <w:rPr>
                <w:noProof/>
                <w:webHidden/>
              </w:rPr>
              <w:instrText xml:space="preserve"> PAGEREF _Toc535949461 \h </w:instrText>
            </w:r>
            <w:r w:rsidR="00280A63">
              <w:rPr>
                <w:noProof/>
                <w:webHidden/>
              </w:rPr>
            </w:r>
            <w:r w:rsidR="00280A63">
              <w:rPr>
                <w:noProof/>
                <w:webHidden/>
              </w:rPr>
              <w:fldChar w:fldCharType="separate"/>
            </w:r>
            <w:r w:rsidR="00280A63">
              <w:rPr>
                <w:noProof/>
                <w:webHidden/>
              </w:rPr>
              <w:t>9</w:t>
            </w:r>
            <w:r w:rsidR="00280A63">
              <w:rPr>
                <w:noProof/>
                <w:webHidden/>
              </w:rPr>
              <w:fldChar w:fldCharType="end"/>
            </w:r>
          </w:hyperlink>
        </w:p>
        <w:p w14:paraId="296E970B" w14:textId="38FAB3EE" w:rsidR="00280A63" w:rsidRDefault="00B3615A">
          <w:pPr>
            <w:pStyle w:val="Inhopg2"/>
            <w:tabs>
              <w:tab w:val="right" w:leader="dot" w:pos="9062"/>
            </w:tabs>
            <w:rPr>
              <w:noProof/>
              <w:sz w:val="22"/>
              <w:szCs w:val="22"/>
            </w:rPr>
          </w:pPr>
          <w:hyperlink w:anchor="_Toc535949462" w:history="1">
            <w:r w:rsidR="00280A63" w:rsidRPr="006D539A">
              <w:rPr>
                <w:rStyle w:val="Hyperlink"/>
                <w:noProof/>
              </w:rPr>
              <w:t>3.9 Nieuwsbrieven</w:t>
            </w:r>
            <w:r w:rsidR="00280A63">
              <w:rPr>
                <w:noProof/>
                <w:webHidden/>
              </w:rPr>
              <w:tab/>
            </w:r>
            <w:r w:rsidR="00280A63">
              <w:rPr>
                <w:noProof/>
                <w:webHidden/>
              </w:rPr>
              <w:fldChar w:fldCharType="begin"/>
            </w:r>
            <w:r w:rsidR="00280A63">
              <w:rPr>
                <w:noProof/>
                <w:webHidden/>
              </w:rPr>
              <w:instrText xml:space="preserve"> PAGEREF _Toc535949462 \h </w:instrText>
            </w:r>
            <w:r w:rsidR="00280A63">
              <w:rPr>
                <w:noProof/>
                <w:webHidden/>
              </w:rPr>
            </w:r>
            <w:r w:rsidR="00280A63">
              <w:rPr>
                <w:noProof/>
                <w:webHidden/>
              </w:rPr>
              <w:fldChar w:fldCharType="separate"/>
            </w:r>
            <w:r w:rsidR="00280A63">
              <w:rPr>
                <w:noProof/>
                <w:webHidden/>
              </w:rPr>
              <w:t>10</w:t>
            </w:r>
            <w:r w:rsidR="00280A63">
              <w:rPr>
                <w:noProof/>
                <w:webHidden/>
              </w:rPr>
              <w:fldChar w:fldCharType="end"/>
            </w:r>
          </w:hyperlink>
        </w:p>
        <w:p w14:paraId="12A53885" w14:textId="45663829" w:rsidR="00280A63" w:rsidRDefault="00B3615A">
          <w:pPr>
            <w:pStyle w:val="Inhopg2"/>
            <w:tabs>
              <w:tab w:val="right" w:leader="dot" w:pos="9062"/>
            </w:tabs>
            <w:rPr>
              <w:noProof/>
              <w:sz w:val="22"/>
              <w:szCs w:val="22"/>
            </w:rPr>
          </w:pPr>
          <w:hyperlink w:anchor="_Toc535949463" w:history="1">
            <w:r w:rsidR="00280A63" w:rsidRPr="006D539A">
              <w:rPr>
                <w:rStyle w:val="Hyperlink"/>
                <w:noProof/>
              </w:rPr>
              <w:t>3.10 Privacy</w:t>
            </w:r>
            <w:r w:rsidR="00280A63">
              <w:rPr>
                <w:noProof/>
                <w:webHidden/>
              </w:rPr>
              <w:tab/>
            </w:r>
            <w:r w:rsidR="00280A63">
              <w:rPr>
                <w:noProof/>
                <w:webHidden/>
              </w:rPr>
              <w:fldChar w:fldCharType="begin"/>
            </w:r>
            <w:r w:rsidR="00280A63">
              <w:rPr>
                <w:noProof/>
                <w:webHidden/>
              </w:rPr>
              <w:instrText xml:space="preserve"> PAGEREF _Toc535949463 \h </w:instrText>
            </w:r>
            <w:r w:rsidR="00280A63">
              <w:rPr>
                <w:noProof/>
                <w:webHidden/>
              </w:rPr>
            </w:r>
            <w:r w:rsidR="00280A63">
              <w:rPr>
                <w:noProof/>
                <w:webHidden/>
              </w:rPr>
              <w:fldChar w:fldCharType="separate"/>
            </w:r>
            <w:r w:rsidR="00280A63">
              <w:rPr>
                <w:noProof/>
                <w:webHidden/>
              </w:rPr>
              <w:t>10</w:t>
            </w:r>
            <w:r w:rsidR="00280A63">
              <w:rPr>
                <w:noProof/>
                <w:webHidden/>
              </w:rPr>
              <w:fldChar w:fldCharType="end"/>
            </w:r>
          </w:hyperlink>
        </w:p>
        <w:p w14:paraId="677610A5" w14:textId="01286C4A" w:rsidR="00280A63" w:rsidRDefault="00B3615A">
          <w:pPr>
            <w:pStyle w:val="Inhopg1"/>
            <w:tabs>
              <w:tab w:val="right" w:leader="dot" w:pos="9062"/>
            </w:tabs>
            <w:rPr>
              <w:noProof/>
              <w:sz w:val="22"/>
              <w:szCs w:val="22"/>
            </w:rPr>
          </w:pPr>
          <w:hyperlink w:anchor="_Toc535949464" w:history="1">
            <w:r w:rsidR="005D6A5C">
              <w:rPr>
                <w:rStyle w:val="Hyperlink"/>
                <w:noProof/>
              </w:rPr>
              <w:t>Hoofdstuk 4: W</w:t>
            </w:r>
            <w:r w:rsidR="00280A63" w:rsidRPr="006D539A">
              <w:rPr>
                <w:rStyle w:val="Hyperlink"/>
                <w:noProof/>
              </w:rPr>
              <w:t>et</w:t>
            </w:r>
            <w:r w:rsidR="005D6A5C">
              <w:rPr>
                <w:rStyle w:val="Hyperlink"/>
                <w:noProof/>
              </w:rPr>
              <w:t xml:space="preserve"> K</w:t>
            </w:r>
            <w:r w:rsidR="00280A63" w:rsidRPr="006D539A">
              <w:rPr>
                <w:rStyle w:val="Hyperlink"/>
                <w:noProof/>
              </w:rPr>
              <w:t>inderopvang</w:t>
            </w:r>
            <w:r w:rsidR="00280A63">
              <w:rPr>
                <w:noProof/>
                <w:webHidden/>
              </w:rPr>
              <w:tab/>
            </w:r>
            <w:r w:rsidR="00280A63">
              <w:rPr>
                <w:noProof/>
                <w:webHidden/>
              </w:rPr>
              <w:fldChar w:fldCharType="begin"/>
            </w:r>
            <w:r w:rsidR="00280A63">
              <w:rPr>
                <w:noProof/>
                <w:webHidden/>
              </w:rPr>
              <w:instrText xml:space="preserve"> PAGEREF _Toc535949464 \h </w:instrText>
            </w:r>
            <w:r w:rsidR="00280A63">
              <w:rPr>
                <w:noProof/>
                <w:webHidden/>
              </w:rPr>
            </w:r>
            <w:r w:rsidR="00280A63">
              <w:rPr>
                <w:noProof/>
                <w:webHidden/>
              </w:rPr>
              <w:fldChar w:fldCharType="separate"/>
            </w:r>
            <w:r w:rsidR="00280A63">
              <w:rPr>
                <w:noProof/>
                <w:webHidden/>
              </w:rPr>
              <w:t>11</w:t>
            </w:r>
            <w:r w:rsidR="00280A63">
              <w:rPr>
                <w:noProof/>
                <w:webHidden/>
              </w:rPr>
              <w:fldChar w:fldCharType="end"/>
            </w:r>
          </w:hyperlink>
        </w:p>
        <w:p w14:paraId="37696AF9" w14:textId="68DF643B" w:rsidR="00280A63" w:rsidRDefault="00B3615A">
          <w:pPr>
            <w:pStyle w:val="Inhopg2"/>
            <w:tabs>
              <w:tab w:val="right" w:leader="dot" w:pos="9062"/>
            </w:tabs>
            <w:rPr>
              <w:noProof/>
              <w:sz w:val="22"/>
              <w:szCs w:val="22"/>
            </w:rPr>
          </w:pPr>
          <w:hyperlink w:anchor="_Toc535949465" w:history="1">
            <w:r w:rsidR="00280A63" w:rsidRPr="006D539A">
              <w:rPr>
                <w:rStyle w:val="Hyperlink"/>
                <w:noProof/>
              </w:rPr>
              <w:t>4.1 Inzet stagiaires en vrijwilligers</w:t>
            </w:r>
            <w:r w:rsidR="00280A63">
              <w:rPr>
                <w:noProof/>
                <w:webHidden/>
              </w:rPr>
              <w:tab/>
            </w:r>
            <w:r w:rsidR="00280A63">
              <w:rPr>
                <w:noProof/>
                <w:webHidden/>
              </w:rPr>
              <w:fldChar w:fldCharType="begin"/>
            </w:r>
            <w:r w:rsidR="00280A63">
              <w:rPr>
                <w:noProof/>
                <w:webHidden/>
              </w:rPr>
              <w:instrText xml:space="preserve"> PAGEREF _Toc535949465 \h </w:instrText>
            </w:r>
            <w:r w:rsidR="00280A63">
              <w:rPr>
                <w:noProof/>
                <w:webHidden/>
              </w:rPr>
            </w:r>
            <w:r w:rsidR="00280A63">
              <w:rPr>
                <w:noProof/>
                <w:webHidden/>
              </w:rPr>
              <w:fldChar w:fldCharType="separate"/>
            </w:r>
            <w:r w:rsidR="00280A63">
              <w:rPr>
                <w:noProof/>
                <w:webHidden/>
              </w:rPr>
              <w:t>11</w:t>
            </w:r>
            <w:r w:rsidR="00280A63">
              <w:rPr>
                <w:noProof/>
                <w:webHidden/>
              </w:rPr>
              <w:fldChar w:fldCharType="end"/>
            </w:r>
          </w:hyperlink>
        </w:p>
        <w:p w14:paraId="6239B4E9" w14:textId="2779119D" w:rsidR="00280A63" w:rsidRDefault="00B3615A">
          <w:pPr>
            <w:pStyle w:val="Inhopg3"/>
            <w:tabs>
              <w:tab w:val="right" w:leader="dot" w:pos="9062"/>
            </w:tabs>
            <w:rPr>
              <w:noProof/>
              <w:sz w:val="22"/>
              <w:szCs w:val="22"/>
            </w:rPr>
          </w:pPr>
          <w:hyperlink w:anchor="_Toc535949466" w:history="1">
            <w:r w:rsidR="00280A63" w:rsidRPr="006D539A">
              <w:rPr>
                <w:rStyle w:val="Hyperlink"/>
                <w:noProof/>
              </w:rPr>
              <w:t>Stagiaires:</w:t>
            </w:r>
            <w:r w:rsidR="00280A63">
              <w:rPr>
                <w:noProof/>
                <w:webHidden/>
              </w:rPr>
              <w:tab/>
            </w:r>
            <w:r w:rsidR="00280A63">
              <w:rPr>
                <w:noProof/>
                <w:webHidden/>
              </w:rPr>
              <w:fldChar w:fldCharType="begin"/>
            </w:r>
            <w:r w:rsidR="00280A63">
              <w:rPr>
                <w:noProof/>
                <w:webHidden/>
              </w:rPr>
              <w:instrText xml:space="preserve"> PAGEREF _Toc535949466 \h </w:instrText>
            </w:r>
            <w:r w:rsidR="00280A63">
              <w:rPr>
                <w:noProof/>
                <w:webHidden/>
              </w:rPr>
            </w:r>
            <w:r w:rsidR="00280A63">
              <w:rPr>
                <w:noProof/>
                <w:webHidden/>
              </w:rPr>
              <w:fldChar w:fldCharType="separate"/>
            </w:r>
            <w:r w:rsidR="00280A63">
              <w:rPr>
                <w:noProof/>
                <w:webHidden/>
              </w:rPr>
              <w:t>11</w:t>
            </w:r>
            <w:r w:rsidR="00280A63">
              <w:rPr>
                <w:noProof/>
                <w:webHidden/>
              </w:rPr>
              <w:fldChar w:fldCharType="end"/>
            </w:r>
          </w:hyperlink>
        </w:p>
        <w:p w14:paraId="5ADE4268" w14:textId="5E7A24AD" w:rsidR="00280A63" w:rsidRDefault="00B3615A">
          <w:pPr>
            <w:pStyle w:val="Inhopg3"/>
            <w:tabs>
              <w:tab w:val="right" w:leader="dot" w:pos="9062"/>
            </w:tabs>
            <w:rPr>
              <w:noProof/>
              <w:sz w:val="22"/>
              <w:szCs w:val="22"/>
            </w:rPr>
          </w:pPr>
          <w:hyperlink w:anchor="_Toc535949467" w:history="1">
            <w:r w:rsidR="00280A63" w:rsidRPr="006D539A">
              <w:rPr>
                <w:rStyle w:val="Hyperlink"/>
                <w:noProof/>
              </w:rPr>
              <w:t>Vrijwilligers:</w:t>
            </w:r>
            <w:r w:rsidR="00280A63">
              <w:rPr>
                <w:noProof/>
                <w:webHidden/>
              </w:rPr>
              <w:tab/>
            </w:r>
            <w:r w:rsidR="00280A63">
              <w:rPr>
                <w:noProof/>
                <w:webHidden/>
              </w:rPr>
              <w:fldChar w:fldCharType="begin"/>
            </w:r>
            <w:r w:rsidR="00280A63">
              <w:rPr>
                <w:noProof/>
                <w:webHidden/>
              </w:rPr>
              <w:instrText xml:space="preserve"> PAGEREF _Toc535949467 \h </w:instrText>
            </w:r>
            <w:r w:rsidR="00280A63">
              <w:rPr>
                <w:noProof/>
                <w:webHidden/>
              </w:rPr>
            </w:r>
            <w:r w:rsidR="00280A63">
              <w:rPr>
                <w:noProof/>
                <w:webHidden/>
              </w:rPr>
              <w:fldChar w:fldCharType="separate"/>
            </w:r>
            <w:r w:rsidR="00280A63">
              <w:rPr>
                <w:noProof/>
                <w:webHidden/>
              </w:rPr>
              <w:t>13</w:t>
            </w:r>
            <w:r w:rsidR="00280A63">
              <w:rPr>
                <w:noProof/>
                <w:webHidden/>
              </w:rPr>
              <w:fldChar w:fldCharType="end"/>
            </w:r>
          </w:hyperlink>
        </w:p>
        <w:p w14:paraId="1BA681F9" w14:textId="764B268B" w:rsidR="00280A63" w:rsidRDefault="00B3615A">
          <w:pPr>
            <w:pStyle w:val="Inhopg2"/>
            <w:tabs>
              <w:tab w:val="right" w:leader="dot" w:pos="9062"/>
            </w:tabs>
            <w:rPr>
              <w:noProof/>
              <w:sz w:val="22"/>
              <w:szCs w:val="22"/>
            </w:rPr>
          </w:pPr>
          <w:hyperlink w:anchor="_Toc535949468" w:history="1">
            <w:r w:rsidR="00280A63" w:rsidRPr="006D539A">
              <w:rPr>
                <w:rStyle w:val="Hyperlink"/>
                <w:noProof/>
              </w:rPr>
              <w:t>4.3 Ondersteuning andere volwassenen</w:t>
            </w:r>
            <w:r w:rsidR="00280A63">
              <w:rPr>
                <w:noProof/>
                <w:webHidden/>
              </w:rPr>
              <w:tab/>
            </w:r>
            <w:r w:rsidR="00280A63">
              <w:rPr>
                <w:noProof/>
                <w:webHidden/>
              </w:rPr>
              <w:fldChar w:fldCharType="begin"/>
            </w:r>
            <w:r w:rsidR="00280A63">
              <w:rPr>
                <w:noProof/>
                <w:webHidden/>
              </w:rPr>
              <w:instrText xml:space="preserve"> PAGEREF _Toc535949468 \h </w:instrText>
            </w:r>
            <w:r w:rsidR="00280A63">
              <w:rPr>
                <w:noProof/>
                <w:webHidden/>
              </w:rPr>
            </w:r>
            <w:r w:rsidR="00280A63">
              <w:rPr>
                <w:noProof/>
                <w:webHidden/>
              </w:rPr>
              <w:fldChar w:fldCharType="separate"/>
            </w:r>
            <w:r w:rsidR="00280A63">
              <w:rPr>
                <w:noProof/>
                <w:webHidden/>
              </w:rPr>
              <w:t>14</w:t>
            </w:r>
            <w:r w:rsidR="00280A63">
              <w:rPr>
                <w:noProof/>
                <w:webHidden/>
              </w:rPr>
              <w:fldChar w:fldCharType="end"/>
            </w:r>
          </w:hyperlink>
        </w:p>
        <w:p w14:paraId="5DD50067" w14:textId="09055628" w:rsidR="00280A63" w:rsidRDefault="00B3615A">
          <w:pPr>
            <w:pStyle w:val="Inhopg3"/>
            <w:tabs>
              <w:tab w:val="right" w:leader="dot" w:pos="9062"/>
            </w:tabs>
            <w:rPr>
              <w:noProof/>
              <w:sz w:val="22"/>
              <w:szCs w:val="22"/>
            </w:rPr>
          </w:pPr>
          <w:hyperlink w:anchor="_Toc535949469" w:history="1">
            <w:r w:rsidR="00280A63" w:rsidRPr="006D539A">
              <w:rPr>
                <w:rStyle w:val="Hyperlink"/>
                <w:bCs/>
                <w:noProof/>
                <w:spacing w:val="10"/>
              </w:rPr>
              <w:t>Leidinggevende</w:t>
            </w:r>
            <w:r w:rsidR="00280A63">
              <w:rPr>
                <w:noProof/>
                <w:webHidden/>
              </w:rPr>
              <w:tab/>
            </w:r>
            <w:r w:rsidR="00280A63">
              <w:rPr>
                <w:noProof/>
                <w:webHidden/>
              </w:rPr>
              <w:fldChar w:fldCharType="begin"/>
            </w:r>
            <w:r w:rsidR="00280A63">
              <w:rPr>
                <w:noProof/>
                <w:webHidden/>
              </w:rPr>
              <w:instrText xml:space="preserve"> PAGEREF _Toc535949469 \h </w:instrText>
            </w:r>
            <w:r w:rsidR="00280A63">
              <w:rPr>
                <w:noProof/>
                <w:webHidden/>
              </w:rPr>
            </w:r>
            <w:r w:rsidR="00280A63">
              <w:rPr>
                <w:noProof/>
                <w:webHidden/>
              </w:rPr>
              <w:fldChar w:fldCharType="separate"/>
            </w:r>
            <w:r w:rsidR="00280A63">
              <w:rPr>
                <w:noProof/>
                <w:webHidden/>
              </w:rPr>
              <w:t>14</w:t>
            </w:r>
            <w:r w:rsidR="00280A63">
              <w:rPr>
                <w:noProof/>
                <w:webHidden/>
              </w:rPr>
              <w:fldChar w:fldCharType="end"/>
            </w:r>
          </w:hyperlink>
        </w:p>
        <w:p w14:paraId="4F7D4C2E" w14:textId="3CE6CC88" w:rsidR="00280A63" w:rsidRDefault="00B3615A">
          <w:pPr>
            <w:pStyle w:val="Inhopg3"/>
            <w:tabs>
              <w:tab w:val="right" w:leader="dot" w:pos="9062"/>
            </w:tabs>
            <w:rPr>
              <w:noProof/>
              <w:sz w:val="22"/>
              <w:szCs w:val="22"/>
            </w:rPr>
          </w:pPr>
          <w:hyperlink w:anchor="_Toc535949470" w:history="1">
            <w:r w:rsidR="00280A63" w:rsidRPr="006D539A">
              <w:rPr>
                <w:rStyle w:val="Hyperlink"/>
                <w:bCs/>
                <w:noProof/>
                <w:spacing w:val="10"/>
              </w:rPr>
              <w:t>Pedagogisch coach</w:t>
            </w:r>
            <w:r w:rsidR="00280A63">
              <w:rPr>
                <w:noProof/>
                <w:webHidden/>
              </w:rPr>
              <w:tab/>
            </w:r>
            <w:r w:rsidR="00280A63">
              <w:rPr>
                <w:noProof/>
                <w:webHidden/>
              </w:rPr>
              <w:fldChar w:fldCharType="begin"/>
            </w:r>
            <w:r w:rsidR="00280A63">
              <w:rPr>
                <w:noProof/>
                <w:webHidden/>
              </w:rPr>
              <w:instrText xml:space="preserve"> PAGEREF _Toc535949470 \h </w:instrText>
            </w:r>
            <w:r w:rsidR="00280A63">
              <w:rPr>
                <w:noProof/>
                <w:webHidden/>
              </w:rPr>
            </w:r>
            <w:r w:rsidR="00280A63">
              <w:rPr>
                <w:noProof/>
                <w:webHidden/>
              </w:rPr>
              <w:fldChar w:fldCharType="separate"/>
            </w:r>
            <w:r w:rsidR="00280A63">
              <w:rPr>
                <w:noProof/>
                <w:webHidden/>
              </w:rPr>
              <w:t>14</w:t>
            </w:r>
            <w:r w:rsidR="00280A63">
              <w:rPr>
                <w:noProof/>
                <w:webHidden/>
              </w:rPr>
              <w:fldChar w:fldCharType="end"/>
            </w:r>
          </w:hyperlink>
        </w:p>
        <w:p w14:paraId="14E0559C" w14:textId="7F0B8268" w:rsidR="00280A63" w:rsidRDefault="00B3615A">
          <w:pPr>
            <w:pStyle w:val="Inhopg2"/>
            <w:tabs>
              <w:tab w:val="right" w:leader="dot" w:pos="9062"/>
            </w:tabs>
            <w:rPr>
              <w:noProof/>
              <w:sz w:val="22"/>
              <w:szCs w:val="22"/>
            </w:rPr>
          </w:pPr>
          <w:hyperlink w:anchor="_Toc535949471" w:history="1">
            <w:r w:rsidR="005D6A5C">
              <w:rPr>
                <w:rStyle w:val="Hyperlink"/>
                <w:noProof/>
              </w:rPr>
              <w:t>4.4 Beroepskracht Kind R</w:t>
            </w:r>
            <w:r w:rsidR="00280A63" w:rsidRPr="006D539A">
              <w:rPr>
                <w:rStyle w:val="Hyperlink"/>
                <w:noProof/>
              </w:rPr>
              <w:t>atio</w:t>
            </w:r>
            <w:r w:rsidR="005D6A5C">
              <w:rPr>
                <w:rStyle w:val="Hyperlink"/>
                <w:noProof/>
              </w:rPr>
              <w:t xml:space="preserve"> (BKR)</w:t>
            </w:r>
            <w:r w:rsidR="00280A63">
              <w:rPr>
                <w:noProof/>
                <w:webHidden/>
              </w:rPr>
              <w:tab/>
            </w:r>
            <w:r w:rsidR="00280A63">
              <w:rPr>
                <w:noProof/>
                <w:webHidden/>
              </w:rPr>
              <w:fldChar w:fldCharType="begin"/>
            </w:r>
            <w:r w:rsidR="00280A63">
              <w:rPr>
                <w:noProof/>
                <w:webHidden/>
              </w:rPr>
              <w:instrText xml:space="preserve"> PAGEREF _Toc535949471 \h </w:instrText>
            </w:r>
            <w:r w:rsidR="00280A63">
              <w:rPr>
                <w:noProof/>
                <w:webHidden/>
              </w:rPr>
            </w:r>
            <w:r w:rsidR="00280A63">
              <w:rPr>
                <w:noProof/>
                <w:webHidden/>
              </w:rPr>
              <w:fldChar w:fldCharType="separate"/>
            </w:r>
            <w:r w:rsidR="00280A63">
              <w:rPr>
                <w:noProof/>
                <w:webHidden/>
              </w:rPr>
              <w:t>14</w:t>
            </w:r>
            <w:r w:rsidR="00280A63">
              <w:rPr>
                <w:noProof/>
                <w:webHidden/>
              </w:rPr>
              <w:fldChar w:fldCharType="end"/>
            </w:r>
          </w:hyperlink>
        </w:p>
        <w:p w14:paraId="7D40ED6D" w14:textId="70E37F48" w:rsidR="00280A63" w:rsidRDefault="00B3615A">
          <w:pPr>
            <w:pStyle w:val="Inhopg2"/>
            <w:tabs>
              <w:tab w:val="right" w:leader="dot" w:pos="9062"/>
            </w:tabs>
            <w:rPr>
              <w:noProof/>
              <w:sz w:val="22"/>
              <w:szCs w:val="22"/>
            </w:rPr>
          </w:pPr>
          <w:hyperlink w:anchor="_Toc535949472" w:history="1">
            <w:r w:rsidR="005D6A5C">
              <w:rPr>
                <w:rStyle w:val="Hyperlink"/>
                <w:noProof/>
              </w:rPr>
              <w:t>4.5 Beleid Veiligheid en G</w:t>
            </w:r>
            <w:r w:rsidR="00280A63" w:rsidRPr="006D539A">
              <w:rPr>
                <w:rStyle w:val="Hyperlink"/>
                <w:noProof/>
              </w:rPr>
              <w:t>ezondheid</w:t>
            </w:r>
            <w:r w:rsidR="00280A63">
              <w:rPr>
                <w:noProof/>
                <w:webHidden/>
              </w:rPr>
              <w:tab/>
            </w:r>
            <w:r w:rsidR="00280A63">
              <w:rPr>
                <w:noProof/>
                <w:webHidden/>
              </w:rPr>
              <w:fldChar w:fldCharType="begin"/>
            </w:r>
            <w:r w:rsidR="00280A63">
              <w:rPr>
                <w:noProof/>
                <w:webHidden/>
              </w:rPr>
              <w:instrText xml:space="preserve"> PAGEREF _Toc535949472 \h </w:instrText>
            </w:r>
            <w:r w:rsidR="00280A63">
              <w:rPr>
                <w:noProof/>
                <w:webHidden/>
              </w:rPr>
            </w:r>
            <w:r w:rsidR="00280A63">
              <w:rPr>
                <w:noProof/>
                <w:webHidden/>
              </w:rPr>
              <w:fldChar w:fldCharType="separate"/>
            </w:r>
            <w:r w:rsidR="00280A63">
              <w:rPr>
                <w:noProof/>
                <w:webHidden/>
              </w:rPr>
              <w:t>15</w:t>
            </w:r>
            <w:r w:rsidR="00280A63">
              <w:rPr>
                <w:noProof/>
                <w:webHidden/>
              </w:rPr>
              <w:fldChar w:fldCharType="end"/>
            </w:r>
          </w:hyperlink>
        </w:p>
        <w:p w14:paraId="3EE171CC" w14:textId="533698EA" w:rsidR="00280A63" w:rsidRDefault="00B3615A">
          <w:pPr>
            <w:pStyle w:val="Inhopg3"/>
            <w:tabs>
              <w:tab w:val="right" w:leader="dot" w:pos="9062"/>
            </w:tabs>
            <w:rPr>
              <w:noProof/>
              <w:sz w:val="22"/>
              <w:szCs w:val="22"/>
            </w:rPr>
          </w:pPr>
          <w:hyperlink w:anchor="_Toc535949473" w:history="1">
            <w:r w:rsidR="00280A63" w:rsidRPr="006D539A">
              <w:rPr>
                <w:rStyle w:val="Hyperlink"/>
                <w:noProof/>
              </w:rPr>
              <w:t>4.5.1 Vier ogen principe</w:t>
            </w:r>
            <w:r w:rsidR="00280A63">
              <w:rPr>
                <w:noProof/>
                <w:webHidden/>
              </w:rPr>
              <w:tab/>
            </w:r>
            <w:r w:rsidR="00280A63">
              <w:rPr>
                <w:noProof/>
                <w:webHidden/>
              </w:rPr>
              <w:fldChar w:fldCharType="begin"/>
            </w:r>
            <w:r w:rsidR="00280A63">
              <w:rPr>
                <w:noProof/>
                <w:webHidden/>
              </w:rPr>
              <w:instrText xml:space="preserve"> PAGEREF _Toc535949473 \h </w:instrText>
            </w:r>
            <w:r w:rsidR="00280A63">
              <w:rPr>
                <w:noProof/>
                <w:webHidden/>
              </w:rPr>
            </w:r>
            <w:r w:rsidR="00280A63">
              <w:rPr>
                <w:noProof/>
                <w:webHidden/>
              </w:rPr>
              <w:fldChar w:fldCharType="separate"/>
            </w:r>
            <w:r w:rsidR="00280A63">
              <w:rPr>
                <w:noProof/>
                <w:webHidden/>
              </w:rPr>
              <w:t>15</w:t>
            </w:r>
            <w:r w:rsidR="00280A63">
              <w:rPr>
                <w:noProof/>
                <w:webHidden/>
              </w:rPr>
              <w:fldChar w:fldCharType="end"/>
            </w:r>
          </w:hyperlink>
        </w:p>
        <w:p w14:paraId="69D77B0B" w14:textId="5B62D072" w:rsidR="00280A63" w:rsidRDefault="00B3615A">
          <w:pPr>
            <w:pStyle w:val="Inhopg3"/>
            <w:tabs>
              <w:tab w:val="right" w:leader="dot" w:pos="9062"/>
            </w:tabs>
            <w:rPr>
              <w:noProof/>
              <w:sz w:val="22"/>
              <w:szCs w:val="22"/>
            </w:rPr>
          </w:pPr>
          <w:hyperlink w:anchor="_Toc535949474" w:history="1">
            <w:r w:rsidR="00280A63" w:rsidRPr="006D539A">
              <w:rPr>
                <w:rStyle w:val="Hyperlink"/>
                <w:noProof/>
              </w:rPr>
              <w:t>4.5.2 Achterwachtregeling</w:t>
            </w:r>
            <w:r w:rsidR="00280A63">
              <w:rPr>
                <w:noProof/>
                <w:webHidden/>
              </w:rPr>
              <w:tab/>
            </w:r>
            <w:r w:rsidR="00280A63">
              <w:rPr>
                <w:noProof/>
                <w:webHidden/>
              </w:rPr>
              <w:fldChar w:fldCharType="begin"/>
            </w:r>
            <w:r w:rsidR="00280A63">
              <w:rPr>
                <w:noProof/>
                <w:webHidden/>
              </w:rPr>
              <w:instrText xml:space="preserve"> PAGEREF _Toc535949474 \h </w:instrText>
            </w:r>
            <w:r w:rsidR="00280A63">
              <w:rPr>
                <w:noProof/>
                <w:webHidden/>
              </w:rPr>
            </w:r>
            <w:r w:rsidR="00280A63">
              <w:rPr>
                <w:noProof/>
                <w:webHidden/>
              </w:rPr>
              <w:fldChar w:fldCharType="separate"/>
            </w:r>
            <w:r w:rsidR="00280A63">
              <w:rPr>
                <w:noProof/>
                <w:webHidden/>
              </w:rPr>
              <w:t>15</w:t>
            </w:r>
            <w:r w:rsidR="00280A63">
              <w:rPr>
                <w:noProof/>
                <w:webHidden/>
              </w:rPr>
              <w:fldChar w:fldCharType="end"/>
            </w:r>
          </w:hyperlink>
        </w:p>
        <w:p w14:paraId="0A985055" w14:textId="26938396" w:rsidR="00280A63" w:rsidRDefault="00B3615A">
          <w:pPr>
            <w:pStyle w:val="Inhopg3"/>
            <w:tabs>
              <w:tab w:val="right" w:leader="dot" w:pos="9062"/>
            </w:tabs>
            <w:rPr>
              <w:noProof/>
              <w:sz w:val="22"/>
              <w:szCs w:val="22"/>
            </w:rPr>
          </w:pPr>
          <w:hyperlink w:anchor="_Toc535949475" w:history="1">
            <w:r w:rsidR="00280A63" w:rsidRPr="006D539A">
              <w:rPr>
                <w:rStyle w:val="Hyperlink"/>
                <w:noProof/>
                <w:shd w:val="clear" w:color="auto" w:fill="FFFFFF"/>
              </w:rPr>
              <w:t>4.5.3 Meldcode kindermishandeling</w:t>
            </w:r>
            <w:r w:rsidR="00280A63">
              <w:rPr>
                <w:noProof/>
                <w:webHidden/>
              </w:rPr>
              <w:tab/>
            </w:r>
            <w:r w:rsidR="00280A63">
              <w:rPr>
                <w:noProof/>
                <w:webHidden/>
              </w:rPr>
              <w:fldChar w:fldCharType="begin"/>
            </w:r>
            <w:r w:rsidR="00280A63">
              <w:rPr>
                <w:noProof/>
                <w:webHidden/>
              </w:rPr>
              <w:instrText xml:space="preserve"> PAGEREF _Toc535949475 \h </w:instrText>
            </w:r>
            <w:r w:rsidR="00280A63">
              <w:rPr>
                <w:noProof/>
                <w:webHidden/>
              </w:rPr>
            </w:r>
            <w:r w:rsidR="00280A63">
              <w:rPr>
                <w:noProof/>
                <w:webHidden/>
              </w:rPr>
              <w:fldChar w:fldCharType="separate"/>
            </w:r>
            <w:r w:rsidR="00280A63">
              <w:rPr>
                <w:noProof/>
                <w:webHidden/>
              </w:rPr>
              <w:t>15</w:t>
            </w:r>
            <w:r w:rsidR="00280A63">
              <w:rPr>
                <w:noProof/>
                <w:webHidden/>
              </w:rPr>
              <w:fldChar w:fldCharType="end"/>
            </w:r>
          </w:hyperlink>
        </w:p>
        <w:p w14:paraId="25CEA5FE" w14:textId="507C2454" w:rsidR="00B840F1" w:rsidRDefault="00B840F1" w:rsidP="00FB1FB8">
          <w:r>
            <w:rPr>
              <w:b/>
              <w:bCs/>
            </w:rPr>
            <w:fldChar w:fldCharType="end"/>
          </w:r>
        </w:p>
      </w:sdtContent>
    </w:sdt>
    <w:p w14:paraId="165BDC46" w14:textId="0DA85D15" w:rsidR="00654E2C" w:rsidRDefault="00654E2C" w:rsidP="00FB1FB8">
      <w:r>
        <w:t xml:space="preserve"> </w:t>
      </w:r>
      <w:r>
        <w:br w:type="page"/>
      </w:r>
    </w:p>
    <w:p w14:paraId="72B4889F" w14:textId="6DD54ACF" w:rsidR="000D4E39" w:rsidRDefault="000D4E39" w:rsidP="00FB1FB8">
      <w:pPr>
        <w:pStyle w:val="Kop1"/>
      </w:pPr>
      <w:bookmarkStart w:id="3" w:name="_Toc529194343"/>
      <w:bookmarkStart w:id="4" w:name="_Toc535949442"/>
      <w:r>
        <w:lastRenderedPageBreak/>
        <w:t xml:space="preserve">Hoofdstuk 1: </w:t>
      </w:r>
      <w:bookmarkEnd w:id="3"/>
      <w:r w:rsidR="00CD2DAB">
        <w:t>Alderleafste kinderopvang</w:t>
      </w:r>
      <w:bookmarkEnd w:id="4"/>
    </w:p>
    <w:p w14:paraId="0509E22B" w14:textId="77777777" w:rsidR="00614C38" w:rsidRDefault="00614C38" w:rsidP="00FB1FB8">
      <w:pPr>
        <w:pStyle w:val="Geenafstand"/>
      </w:pPr>
    </w:p>
    <w:p w14:paraId="29B49603" w14:textId="523B6FFA" w:rsidR="00614C38" w:rsidRDefault="00614C38" w:rsidP="00614C38">
      <w:pPr>
        <w:pStyle w:val="Kop2"/>
      </w:pPr>
      <w:bookmarkStart w:id="5" w:name="_Toc535949443"/>
      <w:r>
        <w:t xml:space="preserve">1.1 </w:t>
      </w:r>
      <w:r w:rsidR="00CD2DAB">
        <w:t>Alderleafste kinderopvang</w:t>
      </w:r>
      <w:bookmarkEnd w:id="5"/>
    </w:p>
    <w:p w14:paraId="789930A0" w14:textId="1400A675" w:rsidR="0021420F" w:rsidRDefault="00CD2DAB" w:rsidP="00FB1FB8">
      <w:pPr>
        <w:pStyle w:val="Geenafstand"/>
        <w:rPr>
          <w:sz w:val="22"/>
          <w:szCs w:val="22"/>
        </w:rPr>
      </w:pPr>
      <w:r>
        <w:rPr>
          <w:sz w:val="22"/>
          <w:szCs w:val="22"/>
        </w:rPr>
        <w:t>Alderleafste kinderopvang</w:t>
      </w:r>
      <w:r w:rsidR="0021420F" w:rsidRPr="0021420F">
        <w:rPr>
          <w:sz w:val="22"/>
          <w:szCs w:val="22"/>
        </w:rPr>
        <w:t xml:space="preserve"> staat voor veel liefde en aandacht voor het individuele kind. Wij proberen voor ieder kind een stabiele, veilige plaats te creëren door te werken met vaste leidsters. Door de kleinschaligheid zal het kind veelal dezelfde vriendjes en vriendinnetjes treffen. Wat is er nou leuker dan in een kleine</w:t>
      </w:r>
      <w:r w:rsidR="00A77D66">
        <w:rPr>
          <w:sz w:val="22"/>
          <w:szCs w:val="22"/>
        </w:rPr>
        <w:t>,</w:t>
      </w:r>
      <w:r w:rsidR="0021420F" w:rsidRPr="0021420F">
        <w:rPr>
          <w:sz w:val="22"/>
          <w:szCs w:val="22"/>
        </w:rPr>
        <w:t xml:space="preserve"> overzichtelijke groep kennis te maken met kinderen van verschillende leeftijden, samen te spelen, op ontdekkingstoc</w:t>
      </w:r>
      <w:r w:rsidR="00A77D66">
        <w:rPr>
          <w:sz w:val="22"/>
          <w:szCs w:val="22"/>
        </w:rPr>
        <w:t>ht te gaan en je te ontwikkelen?</w:t>
      </w:r>
      <w:r w:rsidR="0021420F" w:rsidRPr="0021420F">
        <w:rPr>
          <w:sz w:val="22"/>
          <w:szCs w:val="22"/>
        </w:rPr>
        <w:t xml:space="preserve"> </w:t>
      </w:r>
    </w:p>
    <w:p w14:paraId="11134A81" w14:textId="70E20405" w:rsidR="0021420F" w:rsidRPr="0021420F" w:rsidRDefault="0021420F" w:rsidP="00FB1FB8">
      <w:pPr>
        <w:pStyle w:val="Geenafstand"/>
        <w:rPr>
          <w:sz w:val="22"/>
          <w:szCs w:val="22"/>
        </w:rPr>
      </w:pPr>
      <w:r w:rsidRPr="0021420F">
        <w:rPr>
          <w:sz w:val="22"/>
          <w:szCs w:val="22"/>
        </w:rPr>
        <w:t>Wij benaderen kinderen op een positieve manier</w:t>
      </w:r>
      <w:r w:rsidR="00A77D66">
        <w:rPr>
          <w:sz w:val="22"/>
          <w:szCs w:val="22"/>
        </w:rPr>
        <w:t>,</w:t>
      </w:r>
      <w:r w:rsidRPr="0021420F">
        <w:rPr>
          <w:sz w:val="22"/>
          <w:szCs w:val="22"/>
        </w:rPr>
        <w:t xml:space="preserve"> zodat zij vertrouw</w:t>
      </w:r>
      <w:r w:rsidR="00A77D66">
        <w:rPr>
          <w:sz w:val="22"/>
          <w:szCs w:val="22"/>
        </w:rPr>
        <w:t>en krijgen in zichzelf: ‘Wat ka</w:t>
      </w:r>
      <w:r w:rsidRPr="0021420F">
        <w:rPr>
          <w:sz w:val="22"/>
          <w:szCs w:val="22"/>
        </w:rPr>
        <w:t xml:space="preserve">n jij goed puzzelen!’. Door kinderen te accepteren zoals ze zijn, geef je </w:t>
      </w:r>
      <w:r w:rsidR="00A77D66">
        <w:rPr>
          <w:sz w:val="22"/>
          <w:szCs w:val="22"/>
        </w:rPr>
        <w:t>aan hun het gevoel:</w:t>
      </w:r>
      <w:r w:rsidRPr="0021420F">
        <w:rPr>
          <w:sz w:val="22"/>
          <w:szCs w:val="22"/>
        </w:rPr>
        <w:t xml:space="preserve"> ik mag er zijn! We zijn alert op </w:t>
      </w:r>
      <w:r w:rsidR="00A77D66">
        <w:rPr>
          <w:sz w:val="22"/>
          <w:szCs w:val="22"/>
        </w:rPr>
        <w:t xml:space="preserve">de </w:t>
      </w:r>
      <w:r w:rsidRPr="0021420F">
        <w:rPr>
          <w:sz w:val="22"/>
          <w:szCs w:val="22"/>
        </w:rPr>
        <w:t xml:space="preserve">signalen die kinderen afgeven, zo kunnen we inspelen op persoonlijke behoeften. </w:t>
      </w:r>
    </w:p>
    <w:p w14:paraId="2C1DDFDA" w14:textId="77777777" w:rsidR="0021420F" w:rsidRPr="0021420F" w:rsidRDefault="0021420F" w:rsidP="00FB1FB8">
      <w:pPr>
        <w:pStyle w:val="Geenafstand"/>
        <w:rPr>
          <w:sz w:val="22"/>
          <w:szCs w:val="22"/>
        </w:rPr>
      </w:pPr>
    </w:p>
    <w:p w14:paraId="11216F63" w14:textId="2734252D" w:rsidR="0021420F" w:rsidRPr="0021420F" w:rsidRDefault="0021420F" w:rsidP="00FB1FB8">
      <w:pPr>
        <w:pStyle w:val="Geenafstand"/>
        <w:rPr>
          <w:sz w:val="22"/>
          <w:szCs w:val="22"/>
        </w:rPr>
      </w:pPr>
      <w:r w:rsidRPr="0021420F">
        <w:rPr>
          <w:sz w:val="22"/>
          <w:szCs w:val="22"/>
        </w:rPr>
        <w:t xml:space="preserve">Voor </w:t>
      </w:r>
      <w:r w:rsidR="00CD2DAB">
        <w:rPr>
          <w:sz w:val="22"/>
          <w:szCs w:val="22"/>
        </w:rPr>
        <w:t>Alderleafste Kinderopvang</w:t>
      </w:r>
      <w:r w:rsidRPr="0021420F">
        <w:rPr>
          <w:sz w:val="22"/>
          <w:szCs w:val="22"/>
        </w:rPr>
        <w:t xml:space="preserve"> is belangrijk:</w:t>
      </w:r>
    </w:p>
    <w:p w14:paraId="4ABADD7D" w14:textId="44CAACD9" w:rsidR="0021420F" w:rsidRPr="0021420F" w:rsidRDefault="009014D3" w:rsidP="00FB1FB8">
      <w:pPr>
        <w:pStyle w:val="Geenafstand"/>
        <w:numPr>
          <w:ilvl w:val="0"/>
          <w:numId w:val="15"/>
        </w:numPr>
        <w:rPr>
          <w:sz w:val="22"/>
          <w:szCs w:val="22"/>
        </w:rPr>
      </w:pPr>
      <w:r w:rsidRPr="0021420F">
        <w:rPr>
          <w:sz w:val="22"/>
          <w:szCs w:val="22"/>
        </w:rPr>
        <w:t>Elk</w:t>
      </w:r>
      <w:r w:rsidR="0021420F" w:rsidRPr="0021420F">
        <w:rPr>
          <w:sz w:val="22"/>
          <w:szCs w:val="22"/>
        </w:rPr>
        <w:t xml:space="preserve"> kind is uniek</w:t>
      </w:r>
    </w:p>
    <w:p w14:paraId="7DCFEAE9" w14:textId="2D5F996B" w:rsidR="0021420F" w:rsidRPr="0021420F" w:rsidRDefault="009014D3" w:rsidP="00FB1FB8">
      <w:pPr>
        <w:pStyle w:val="Geenafstand"/>
        <w:numPr>
          <w:ilvl w:val="0"/>
          <w:numId w:val="15"/>
        </w:numPr>
        <w:rPr>
          <w:sz w:val="22"/>
          <w:szCs w:val="22"/>
        </w:rPr>
      </w:pPr>
      <w:r w:rsidRPr="0021420F">
        <w:rPr>
          <w:sz w:val="22"/>
          <w:szCs w:val="22"/>
        </w:rPr>
        <w:t>Elk</w:t>
      </w:r>
      <w:r w:rsidR="0021420F" w:rsidRPr="0021420F">
        <w:rPr>
          <w:sz w:val="22"/>
          <w:szCs w:val="22"/>
        </w:rPr>
        <w:t xml:space="preserve"> kind ontwikkelt zich op zijn eigen manier en tijd</w:t>
      </w:r>
    </w:p>
    <w:p w14:paraId="2C73D911" w14:textId="1747E909" w:rsidR="0021420F" w:rsidRPr="0021420F" w:rsidRDefault="009014D3" w:rsidP="00FB1FB8">
      <w:pPr>
        <w:pStyle w:val="Geenafstand"/>
        <w:numPr>
          <w:ilvl w:val="0"/>
          <w:numId w:val="15"/>
        </w:numPr>
        <w:rPr>
          <w:sz w:val="22"/>
          <w:szCs w:val="22"/>
        </w:rPr>
      </w:pPr>
      <w:r w:rsidRPr="0021420F">
        <w:rPr>
          <w:sz w:val="22"/>
          <w:szCs w:val="22"/>
        </w:rPr>
        <w:t>Elk</w:t>
      </w:r>
      <w:r w:rsidR="0021420F" w:rsidRPr="0021420F">
        <w:rPr>
          <w:sz w:val="22"/>
          <w:szCs w:val="22"/>
        </w:rPr>
        <w:t xml:space="preserve"> kind heeft een basis nodig van veiligheid en vertrouwen</w:t>
      </w:r>
    </w:p>
    <w:p w14:paraId="735B34B8" w14:textId="3D32DF48" w:rsidR="0021420F" w:rsidRPr="0021420F" w:rsidRDefault="009014D3" w:rsidP="00FB1FB8">
      <w:pPr>
        <w:pStyle w:val="Geenafstand"/>
        <w:numPr>
          <w:ilvl w:val="0"/>
          <w:numId w:val="15"/>
        </w:numPr>
        <w:rPr>
          <w:sz w:val="22"/>
          <w:szCs w:val="22"/>
        </w:rPr>
      </w:pPr>
      <w:r w:rsidRPr="0021420F">
        <w:rPr>
          <w:sz w:val="22"/>
          <w:szCs w:val="22"/>
        </w:rPr>
        <w:t>Structuur</w:t>
      </w:r>
      <w:r w:rsidR="0021420F" w:rsidRPr="0021420F">
        <w:rPr>
          <w:sz w:val="22"/>
          <w:szCs w:val="22"/>
        </w:rPr>
        <w:t xml:space="preserve"> en regelmaat</w:t>
      </w:r>
    </w:p>
    <w:p w14:paraId="0D0264FE" w14:textId="6E3C7C96" w:rsidR="0021420F" w:rsidRDefault="009014D3" w:rsidP="00FB1FB8">
      <w:pPr>
        <w:pStyle w:val="Geenafstand"/>
        <w:numPr>
          <w:ilvl w:val="0"/>
          <w:numId w:val="15"/>
        </w:numPr>
        <w:rPr>
          <w:sz w:val="22"/>
          <w:szCs w:val="22"/>
        </w:rPr>
      </w:pPr>
      <w:r w:rsidRPr="0021420F">
        <w:rPr>
          <w:sz w:val="22"/>
          <w:szCs w:val="22"/>
        </w:rPr>
        <w:t>Een</w:t>
      </w:r>
      <w:r w:rsidR="0021420F" w:rsidRPr="0021420F">
        <w:rPr>
          <w:sz w:val="22"/>
          <w:szCs w:val="22"/>
        </w:rPr>
        <w:t xml:space="preserve"> goed contact met de ouders</w:t>
      </w:r>
    </w:p>
    <w:p w14:paraId="2B9FDC0B" w14:textId="219CF7F3" w:rsidR="00715A9F" w:rsidRDefault="001152F0" w:rsidP="00FB1FB8">
      <w:pPr>
        <w:pStyle w:val="Geenafstand"/>
        <w:numPr>
          <w:ilvl w:val="0"/>
          <w:numId w:val="15"/>
        </w:numPr>
        <w:rPr>
          <w:sz w:val="22"/>
          <w:szCs w:val="22"/>
        </w:rPr>
      </w:pPr>
      <w:r>
        <w:rPr>
          <w:sz w:val="22"/>
          <w:szCs w:val="22"/>
        </w:rPr>
        <w:t>Liefde, respect</w:t>
      </w:r>
      <w:r w:rsidR="00D50097">
        <w:rPr>
          <w:sz w:val="22"/>
          <w:szCs w:val="22"/>
        </w:rPr>
        <w:t xml:space="preserve"> en natuurlijk</w:t>
      </w:r>
      <w:r>
        <w:rPr>
          <w:sz w:val="22"/>
          <w:szCs w:val="22"/>
        </w:rPr>
        <w:t xml:space="preserve"> samen spelen en leren</w:t>
      </w:r>
      <w:r w:rsidR="00D50097">
        <w:rPr>
          <w:sz w:val="22"/>
          <w:szCs w:val="22"/>
        </w:rPr>
        <w:t xml:space="preserve"> is het leukste wat er is!</w:t>
      </w:r>
    </w:p>
    <w:p w14:paraId="1DE0EC76" w14:textId="58DC3F46" w:rsidR="00FB1FB8" w:rsidRDefault="00FB1FB8" w:rsidP="00FB1FB8">
      <w:pPr>
        <w:pStyle w:val="Geenafstand"/>
        <w:rPr>
          <w:sz w:val="22"/>
          <w:szCs w:val="22"/>
        </w:rPr>
      </w:pPr>
    </w:p>
    <w:p w14:paraId="14743ECE" w14:textId="7017147E" w:rsidR="00FB1FB8" w:rsidRPr="0021420F" w:rsidRDefault="00FB1FB8" w:rsidP="00FB1FB8">
      <w:pPr>
        <w:pStyle w:val="Kop2"/>
      </w:pPr>
      <w:bookmarkStart w:id="6" w:name="_Toc535949444"/>
      <w:r>
        <w:t>1.2 Visie</w:t>
      </w:r>
      <w:bookmarkEnd w:id="6"/>
    </w:p>
    <w:p w14:paraId="7F774B34" w14:textId="77777777" w:rsidR="00715A9F" w:rsidRDefault="00715A9F" w:rsidP="00FB1FB8"/>
    <w:p w14:paraId="67F4431C" w14:textId="3C9B1BF0" w:rsidR="00D50097" w:rsidRPr="0038100D" w:rsidRDefault="0038100D" w:rsidP="00FB1FB8">
      <w:pPr>
        <w:pStyle w:val="Duidelijkcitaat"/>
        <w:spacing w:before="0" w:after="0"/>
        <w:rPr>
          <w:rStyle w:val="Nadruk"/>
        </w:rPr>
      </w:pPr>
      <w:r>
        <w:rPr>
          <w:rStyle w:val="Nadruk"/>
        </w:rPr>
        <w:t xml:space="preserve">Bij </w:t>
      </w:r>
      <w:r w:rsidR="00CD2DAB">
        <w:rPr>
          <w:rStyle w:val="Nadruk"/>
        </w:rPr>
        <w:t>Alderleafste Kinderopvang</w:t>
      </w:r>
      <w:r w:rsidR="00A77D66">
        <w:rPr>
          <w:rStyle w:val="Nadruk"/>
        </w:rPr>
        <w:t xml:space="preserve"> is elk kind uniek. binnen</w:t>
      </w:r>
      <w:r>
        <w:rPr>
          <w:rStyle w:val="Nadruk"/>
        </w:rPr>
        <w:t xml:space="preserve"> een liefdevolle en vertrouwde omgeving mag het kind zich ontwikkelen op eigen wijze</w:t>
      </w:r>
      <w:r w:rsidR="001327E6">
        <w:rPr>
          <w:rStyle w:val="Nadruk"/>
        </w:rPr>
        <w:t>. Samen zijn</w:t>
      </w:r>
      <w:r w:rsidR="00C47364">
        <w:rPr>
          <w:rStyle w:val="Nadruk"/>
        </w:rPr>
        <w:t>, samen spelen</w:t>
      </w:r>
      <w:r w:rsidR="001327E6">
        <w:rPr>
          <w:rStyle w:val="Nadruk"/>
        </w:rPr>
        <w:t>, waarbij een ieder zichzelf mag zijn, gezien en gehoord wordt</w:t>
      </w:r>
      <w:r w:rsidR="00A77D66">
        <w:rPr>
          <w:rStyle w:val="Nadruk"/>
        </w:rPr>
        <w:t xml:space="preserve">, </w:t>
      </w:r>
      <w:r w:rsidR="00245396">
        <w:rPr>
          <w:rStyle w:val="Nadruk"/>
        </w:rPr>
        <w:t xml:space="preserve">krijgt elk kind bij </w:t>
      </w:r>
      <w:r w:rsidR="00CD2DAB">
        <w:rPr>
          <w:rStyle w:val="Nadruk"/>
        </w:rPr>
        <w:t>Alderleafste kinderopvang</w:t>
      </w:r>
      <w:r w:rsidR="00245396">
        <w:rPr>
          <w:rStyle w:val="Nadruk"/>
        </w:rPr>
        <w:t xml:space="preserve"> de kans te groeien en te ontwikkelen. </w:t>
      </w:r>
    </w:p>
    <w:p w14:paraId="6F520D6E" w14:textId="77777777" w:rsidR="00C47364" w:rsidRDefault="00C47364" w:rsidP="00FB1FB8">
      <w:pPr>
        <w:rPr>
          <w:caps/>
          <w:color w:val="FFFFFF" w:themeColor="background1"/>
          <w:spacing w:val="15"/>
          <w:sz w:val="22"/>
          <w:szCs w:val="22"/>
        </w:rPr>
      </w:pPr>
      <w:bookmarkStart w:id="7" w:name="_Toc529194346"/>
      <w:r>
        <w:br w:type="page"/>
      </w:r>
    </w:p>
    <w:p w14:paraId="0C86279A" w14:textId="196B468F" w:rsidR="000D4E39" w:rsidRDefault="000D4E39" w:rsidP="00FB1FB8">
      <w:pPr>
        <w:pStyle w:val="Kop1"/>
      </w:pPr>
      <w:bookmarkStart w:id="8" w:name="_Toc535949445"/>
      <w:r>
        <w:lastRenderedPageBreak/>
        <w:t xml:space="preserve">Hoofdstuk 2: Kinderen </w:t>
      </w:r>
      <w:bookmarkEnd w:id="7"/>
      <w:r w:rsidR="003D2D28">
        <w:t>ontwikelen vanuit liefde op eigen wijze</w:t>
      </w:r>
      <w:bookmarkEnd w:id="8"/>
    </w:p>
    <w:p w14:paraId="0C032DA1" w14:textId="5A8FCD3D" w:rsidR="00316FB5" w:rsidRPr="00B0500C" w:rsidRDefault="00316FB5" w:rsidP="00FB1FB8">
      <w:pPr>
        <w:rPr>
          <w:sz w:val="22"/>
          <w:szCs w:val="22"/>
        </w:rPr>
      </w:pPr>
    </w:p>
    <w:p w14:paraId="368101FE" w14:textId="4093CEC1" w:rsidR="00B02A4B" w:rsidRPr="00B02A4B" w:rsidRDefault="00CD2DAB" w:rsidP="00FB1FB8">
      <w:pPr>
        <w:rPr>
          <w:sz w:val="22"/>
          <w:szCs w:val="22"/>
        </w:rPr>
      </w:pPr>
      <w:r>
        <w:rPr>
          <w:sz w:val="22"/>
          <w:szCs w:val="22"/>
        </w:rPr>
        <w:t>Alderleafste Kinderopvang</w:t>
      </w:r>
      <w:r w:rsidR="00B02A4B" w:rsidRPr="00B02A4B">
        <w:rPr>
          <w:sz w:val="22"/>
          <w:szCs w:val="22"/>
        </w:rPr>
        <w:t xml:space="preserve"> biedt verantwoorde kinderopvang</w:t>
      </w:r>
      <w:r w:rsidR="00B02A4B">
        <w:rPr>
          <w:sz w:val="22"/>
          <w:szCs w:val="22"/>
        </w:rPr>
        <w:t xml:space="preserve">. </w:t>
      </w:r>
      <w:r w:rsidR="00B02A4B" w:rsidRPr="00B02A4B">
        <w:rPr>
          <w:sz w:val="22"/>
          <w:szCs w:val="22"/>
        </w:rPr>
        <w:t>In het kader van het bieden van verantwoorde kinderopvang, dragen wij er in ieder geval zorg voor dat, rekening houdend met de ontwikkelingsfase waarin kinderen zich bevinden:</w:t>
      </w:r>
    </w:p>
    <w:p w14:paraId="0AFDFF9F" w14:textId="72F3FAA2" w:rsidR="00150638" w:rsidRDefault="009014D3" w:rsidP="00FB1FB8">
      <w:pPr>
        <w:pStyle w:val="Lijstalinea"/>
        <w:numPr>
          <w:ilvl w:val="0"/>
          <w:numId w:val="16"/>
        </w:numPr>
        <w:rPr>
          <w:sz w:val="22"/>
          <w:szCs w:val="22"/>
        </w:rPr>
      </w:pPr>
      <w:r w:rsidRPr="00150638">
        <w:rPr>
          <w:sz w:val="22"/>
          <w:szCs w:val="22"/>
        </w:rPr>
        <w:t>Op</w:t>
      </w:r>
      <w:r w:rsidR="00B02A4B" w:rsidRPr="00150638">
        <w:rPr>
          <w:sz w:val="22"/>
          <w:szCs w:val="22"/>
        </w:rPr>
        <w:t xml:space="preserve"> een sensitieve en responsieve manier met kinderen wordt omgegaan, respect voor de autonomie van kinderen wordt getoond en grenzen worden gesteld aan en structuur wordt geboden voor het gedrag van kinderen, zodat kinderen zich emotioneel veilig en geborgen kunnen voelen;</w:t>
      </w:r>
    </w:p>
    <w:p w14:paraId="3FCB9A3B" w14:textId="6730E0A9" w:rsidR="00150638" w:rsidRDefault="009014D3" w:rsidP="00FB1FB8">
      <w:pPr>
        <w:pStyle w:val="Lijstalinea"/>
        <w:numPr>
          <w:ilvl w:val="0"/>
          <w:numId w:val="16"/>
        </w:numPr>
        <w:rPr>
          <w:sz w:val="22"/>
          <w:szCs w:val="22"/>
        </w:rPr>
      </w:pPr>
      <w:r w:rsidRPr="00150638">
        <w:rPr>
          <w:sz w:val="22"/>
          <w:szCs w:val="22"/>
        </w:rPr>
        <w:t>Kinderen</w:t>
      </w:r>
      <w:r w:rsidR="00B02A4B" w:rsidRPr="00150638">
        <w:rPr>
          <w:sz w:val="22"/>
          <w:szCs w:val="22"/>
        </w:rPr>
        <w:t xml:space="preserve"> spelenderwijs worden uitgedaagd in de ontwikkeling van hun motorische vaardigheden, cognitieve vaardigheden, taalvaardigheden en creatieve vaardigheden, om kinderen in staat te stellen steeds zelfstandiger te functioneren in een veranderende omgeving;</w:t>
      </w:r>
    </w:p>
    <w:p w14:paraId="3D900B65" w14:textId="0FE25F39" w:rsidR="00150638" w:rsidRDefault="009014D3" w:rsidP="00FB1FB8">
      <w:pPr>
        <w:pStyle w:val="Lijstalinea"/>
        <w:numPr>
          <w:ilvl w:val="0"/>
          <w:numId w:val="16"/>
        </w:numPr>
        <w:rPr>
          <w:sz w:val="22"/>
          <w:szCs w:val="22"/>
        </w:rPr>
      </w:pPr>
      <w:r w:rsidRPr="00150638">
        <w:rPr>
          <w:sz w:val="22"/>
          <w:szCs w:val="22"/>
        </w:rPr>
        <w:t>Kinderen</w:t>
      </w:r>
      <w:r w:rsidR="00B02A4B" w:rsidRPr="00150638">
        <w:rPr>
          <w:sz w:val="22"/>
          <w:szCs w:val="22"/>
        </w:rPr>
        <w:t xml:space="preserve"> worden begelei</w:t>
      </w:r>
      <w:r w:rsidR="005F3398">
        <w:rPr>
          <w:sz w:val="22"/>
          <w:szCs w:val="22"/>
        </w:rPr>
        <w:t>d in hun interacties, waarbij hu</w:t>
      </w:r>
      <w:r w:rsidR="00B02A4B" w:rsidRPr="00150638">
        <w:rPr>
          <w:sz w:val="22"/>
          <w:szCs w:val="22"/>
        </w:rPr>
        <w:t>n spelenderwijs sociale kennis en vaardigheden worden bijgebracht, om kinderen in staat te stellen steeds zelfstandiger relaties met anderen op te bouwen en te onderhouden, en</w:t>
      </w:r>
    </w:p>
    <w:p w14:paraId="0E364FF5" w14:textId="14B89AA0" w:rsidR="00B02A4B" w:rsidRPr="00150638" w:rsidRDefault="009014D3" w:rsidP="00FB1FB8">
      <w:pPr>
        <w:pStyle w:val="Lijstalinea"/>
        <w:numPr>
          <w:ilvl w:val="0"/>
          <w:numId w:val="16"/>
        </w:numPr>
        <w:rPr>
          <w:sz w:val="22"/>
          <w:szCs w:val="22"/>
        </w:rPr>
      </w:pPr>
      <w:r w:rsidRPr="00150638">
        <w:rPr>
          <w:sz w:val="22"/>
          <w:szCs w:val="22"/>
        </w:rPr>
        <w:t>Kinderen</w:t>
      </w:r>
      <w:r w:rsidR="00B02A4B" w:rsidRPr="00150638">
        <w:rPr>
          <w:sz w:val="22"/>
          <w:szCs w:val="22"/>
        </w:rPr>
        <w:t xml:space="preserve"> worden gestimuleerd om op een open manier kennis te maken met de algemeen aanvaarde waarden en normen in de samenleving met het oog op een respectvolle omgang met anderen en een actieve participatie in de maatschappij.</w:t>
      </w:r>
    </w:p>
    <w:p w14:paraId="7020957F" w14:textId="77777777" w:rsidR="00B0500C" w:rsidRPr="00747729" w:rsidRDefault="00B0500C" w:rsidP="00FB1FB8">
      <w:pPr>
        <w:rPr>
          <w:sz w:val="22"/>
          <w:szCs w:val="22"/>
        </w:rPr>
      </w:pPr>
    </w:p>
    <w:p w14:paraId="23B37096" w14:textId="518CAAC9" w:rsidR="009B1102" w:rsidRPr="00FB1FB8" w:rsidRDefault="000D4E39" w:rsidP="00FB1FB8">
      <w:pPr>
        <w:pStyle w:val="Kop2"/>
      </w:pPr>
      <w:bookmarkStart w:id="9" w:name="_Toc529194347"/>
      <w:bookmarkStart w:id="10" w:name="_Toc535949446"/>
      <w:r>
        <w:t>2.1 Emotionele veiligheid</w:t>
      </w:r>
      <w:bookmarkEnd w:id="9"/>
      <w:bookmarkEnd w:id="10"/>
      <w:r>
        <w:tab/>
      </w:r>
    </w:p>
    <w:p w14:paraId="51B9BEC8" w14:textId="4123F9D8" w:rsidR="00977913" w:rsidRDefault="00977913" w:rsidP="00FB1FB8">
      <w:pPr>
        <w:rPr>
          <w:sz w:val="22"/>
          <w:szCs w:val="22"/>
        </w:rPr>
      </w:pPr>
      <w:r>
        <w:rPr>
          <w:sz w:val="22"/>
          <w:szCs w:val="22"/>
        </w:rPr>
        <w:t>De emotionele ontwikkeling is de basis voor</w:t>
      </w:r>
      <w:r w:rsidR="00E854EF">
        <w:rPr>
          <w:sz w:val="22"/>
          <w:szCs w:val="22"/>
        </w:rPr>
        <w:t xml:space="preserve"> alle</w:t>
      </w:r>
      <w:r>
        <w:rPr>
          <w:sz w:val="22"/>
          <w:szCs w:val="22"/>
        </w:rPr>
        <w:t xml:space="preserve"> verder</w:t>
      </w:r>
      <w:r w:rsidR="003245CF">
        <w:rPr>
          <w:sz w:val="22"/>
          <w:szCs w:val="22"/>
        </w:rPr>
        <w:t>e</w:t>
      </w:r>
      <w:r>
        <w:rPr>
          <w:sz w:val="22"/>
          <w:szCs w:val="22"/>
        </w:rPr>
        <w:t xml:space="preserve"> ontwikkeling. Pas als een kind zich emotioneel veilig voelt</w:t>
      </w:r>
      <w:r w:rsidR="00E854EF">
        <w:rPr>
          <w:sz w:val="22"/>
          <w:szCs w:val="22"/>
        </w:rPr>
        <w:t>, zal het zich vrij voelen</w:t>
      </w:r>
      <w:r>
        <w:rPr>
          <w:sz w:val="22"/>
          <w:szCs w:val="22"/>
        </w:rPr>
        <w:t xml:space="preserve"> te gaan spelen en </w:t>
      </w:r>
      <w:r w:rsidR="00E854EF">
        <w:rPr>
          <w:sz w:val="22"/>
          <w:szCs w:val="22"/>
        </w:rPr>
        <w:t xml:space="preserve">te </w:t>
      </w:r>
      <w:r>
        <w:rPr>
          <w:sz w:val="22"/>
          <w:szCs w:val="22"/>
        </w:rPr>
        <w:t>ontwikkelen</w:t>
      </w:r>
      <w:r w:rsidR="00E854EF">
        <w:rPr>
          <w:sz w:val="22"/>
          <w:szCs w:val="22"/>
        </w:rPr>
        <w:t>. In het dagelijks</w:t>
      </w:r>
      <w:r w:rsidR="00920212">
        <w:rPr>
          <w:sz w:val="22"/>
          <w:szCs w:val="22"/>
        </w:rPr>
        <w:t xml:space="preserve"> taalgebruik zeggen we dan dat het kind het naar zijn </w:t>
      </w:r>
      <w:r w:rsidR="00E854EF">
        <w:rPr>
          <w:sz w:val="22"/>
          <w:szCs w:val="22"/>
        </w:rPr>
        <w:t xml:space="preserve">zin </w:t>
      </w:r>
      <w:r w:rsidR="00920212">
        <w:rPr>
          <w:sz w:val="22"/>
          <w:szCs w:val="22"/>
        </w:rPr>
        <w:t xml:space="preserve">heeft </w:t>
      </w:r>
      <w:r w:rsidR="009014D3">
        <w:rPr>
          <w:sz w:val="22"/>
          <w:szCs w:val="22"/>
        </w:rPr>
        <w:t>en/</w:t>
      </w:r>
      <w:r w:rsidR="00920212">
        <w:rPr>
          <w:sz w:val="22"/>
          <w:szCs w:val="22"/>
        </w:rPr>
        <w:t xml:space="preserve">of lekker in zijn vel zit. </w:t>
      </w:r>
    </w:p>
    <w:p w14:paraId="4EC1541F" w14:textId="293A8048" w:rsidR="000B5CB6" w:rsidRPr="00E94C93" w:rsidRDefault="000B5CB6" w:rsidP="00FB1FB8">
      <w:pPr>
        <w:rPr>
          <w:sz w:val="22"/>
          <w:szCs w:val="22"/>
        </w:rPr>
      </w:pPr>
      <w:r w:rsidRPr="00E94C93">
        <w:rPr>
          <w:sz w:val="22"/>
          <w:szCs w:val="22"/>
        </w:rPr>
        <w:t xml:space="preserve">Bij </w:t>
      </w:r>
      <w:r w:rsidR="00E854EF">
        <w:rPr>
          <w:sz w:val="22"/>
          <w:szCs w:val="22"/>
        </w:rPr>
        <w:t>Alderleafste K</w:t>
      </w:r>
      <w:r w:rsidR="00CD2DAB">
        <w:rPr>
          <w:sz w:val="22"/>
          <w:szCs w:val="22"/>
        </w:rPr>
        <w:t>inderopvang</w:t>
      </w:r>
      <w:r>
        <w:rPr>
          <w:sz w:val="22"/>
          <w:szCs w:val="22"/>
        </w:rPr>
        <w:t xml:space="preserve"> </w:t>
      </w:r>
      <w:r w:rsidRPr="00E94C93">
        <w:rPr>
          <w:sz w:val="22"/>
          <w:szCs w:val="22"/>
        </w:rPr>
        <w:t xml:space="preserve">bieden wij op diverse wijze emotionele veiligheid. In de locatie specifieke werkplannen is te lezen hoe de werkwijze ten aanzien van onder beschreven facetten wordt </w:t>
      </w:r>
      <w:r w:rsidR="009014D3" w:rsidRPr="00E94C93">
        <w:rPr>
          <w:sz w:val="22"/>
          <w:szCs w:val="22"/>
        </w:rPr>
        <w:t>vormgegeven</w:t>
      </w:r>
      <w:r w:rsidRPr="00E94C93">
        <w:rPr>
          <w:sz w:val="22"/>
          <w:szCs w:val="22"/>
        </w:rPr>
        <w:t xml:space="preserve"> door de pedagogisch medewerkers. </w:t>
      </w:r>
    </w:p>
    <w:p w14:paraId="69C5062C" w14:textId="77777777" w:rsidR="000B5CB6" w:rsidRPr="00E94C93" w:rsidRDefault="000B5CB6" w:rsidP="00FB1FB8">
      <w:pPr>
        <w:rPr>
          <w:sz w:val="22"/>
          <w:szCs w:val="22"/>
        </w:rPr>
      </w:pPr>
      <w:r w:rsidRPr="00E94C93">
        <w:rPr>
          <w:sz w:val="22"/>
          <w:szCs w:val="22"/>
        </w:rPr>
        <w:t>Wij dragen zorg voor de emotionele veiligheid door:</w:t>
      </w:r>
    </w:p>
    <w:p w14:paraId="2BD0AEC6" w14:textId="01774294" w:rsidR="0058069C" w:rsidRDefault="0058069C" w:rsidP="00FB1FB8">
      <w:pPr>
        <w:pStyle w:val="Lijstalinea"/>
        <w:numPr>
          <w:ilvl w:val="0"/>
          <w:numId w:val="9"/>
        </w:numPr>
        <w:rPr>
          <w:sz w:val="22"/>
          <w:szCs w:val="22"/>
        </w:rPr>
      </w:pPr>
      <w:r>
        <w:rPr>
          <w:sz w:val="22"/>
          <w:szCs w:val="22"/>
        </w:rPr>
        <w:t xml:space="preserve">Er heerst een ongedwongen en vrije sfeer. Kinderen mogen, zoveel mogelijk, zelf invulling geven aan wat ze willen doen en met wie. </w:t>
      </w:r>
    </w:p>
    <w:p w14:paraId="468AA8D1" w14:textId="44581708" w:rsidR="000B5CB6" w:rsidRPr="00E94C93" w:rsidRDefault="000B5CB6" w:rsidP="00FB1FB8">
      <w:pPr>
        <w:pStyle w:val="Lijstalinea"/>
        <w:numPr>
          <w:ilvl w:val="0"/>
          <w:numId w:val="9"/>
        </w:numPr>
        <w:rPr>
          <w:sz w:val="22"/>
          <w:szCs w:val="22"/>
        </w:rPr>
      </w:pPr>
      <w:r w:rsidRPr="00E94C93">
        <w:rPr>
          <w:sz w:val="22"/>
          <w:szCs w:val="22"/>
        </w:rPr>
        <w:t xml:space="preserve">Structuur en voorspelbaarheid te bieden. Een vaste </w:t>
      </w:r>
      <w:proofErr w:type="spellStart"/>
      <w:r w:rsidRPr="00E94C93">
        <w:rPr>
          <w:sz w:val="22"/>
          <w:szCs w:val="22"/>
        </w:rPr>
        <w:t>dagstructuur</w:t>
      </w:r>
      <w:proofErr w:type="spellEnd"/>
      <w:r w:rsidRPr="00E94C93">
        <w:rPr>
          <w:sz w:val="22"/>
          <w:szCs w:val="22"/>
        </w:rPr>
        <w:t xml:space="preserve"> en vaste rituelen zorgen ervoor dat de omgeving </w:t>
      </w:r>
      <w:r w:rsidR="00CD1BC9" w:rsidRPr="00E94C93">
        <w:rPr>
          <w:sz w:val="22"/>
          <w:szCs w:val="22"/>
        </w:rPr>
        <w:t>voorspelbaa</w:t>
      </w:r>
      <w:r w:rsidR="00CD1BC9">
        <w:rPr>
          <w:sz w:val="22"/>
          <w:szCs w:val="22"/>
        </w:rPr>
        <w:t>r</w:t>
      </w:r>
      <w:r w:rsidRPr="00E94C93">
        <w:rPr>
          <w:sz w:val="22"/>
          <w:szCs w:val="22"/>
        </w:rPr>
        <w:t xml:space="preserve"> is voor een kind. Het kind weet dan waar het aan toe is, wat hij kan verwachten en wat er gaat gebeuren. </w:t>
      </w:r>
    </w:p>
    <w:p w14:paraId="507B23CE" w14:textId="52791575" w:rsidR="000B5CB6" w:rsidRPr="00E94C93" w:rsidRDefault="000B5CB6" w:rsidP="00FB1FB8">
      <w:pPr>
        <w:pStyle w:val="Lijstalinea"/>
        <w:numPr>
          <w:ilvl w:val="0"/>
          <w:numId w:val="9"/>
        </w:numPr>
        <w:rPr>
          <w:sz w:val="22"/>
          <w:szCs w:val="22"/>
        </w:rPr>
      </w:pPr>
      <w:r w:rsidRPr="00E94C93">
        <w:rPr>
          <w:sz w:val="22"/>
          <w:szCs w:val="22"/>
        </w:rPr>
        <w:t>De communicatie van de pedagogisch medewerkers is</w:t>
      </w:r>
      <w:r w:rsidR="00E854EF">
        <w:rPr>
          <w:sz w:val="22"/>
          <w:szCs w:val="22"/>
        </w:rPr>
        <w:t xml:space="preserve"> sensitief responsief, zij praten en leggen</w:t>
      </w:r>
      <w:r w:rsidRPr="00E94C93">
        <w:rPr>
          <w:sz w:val="22"/>
          <w:szCs w:val="22"/>
        </w:rPr>
        <w:t xml:space="preserve"> uit en bied</w:t>
      </w:r>
      <w:r w:rsidR="00E854EF">
        <w:rPr>
          <w:sz w:val="22"/>
          <w:szCs w:val="22"/>
        </w:rPr>
        <w:t>en</w:t>
      </w:r>
      <w:r w:rsidRPr="00E94C93">
        <w:rPr>
          <w:sz w:val="22"/>
          <w:szCs w:val="22"/>
        </w:rPr>
        <w:t xml:space="preserve"> duidelijke grenzen en structuren. De pedagogisch medewerkers begeleiden op</w:t>
      </w:r>
      <w:r w:rsidR="00E854EF">
        <w:rPr>
          <w:sz w:val="22"/>
          <w:szCs w:val="22"/>
        </w:rPr>
        <w:t xml:space="preserve"> een vanzelfsprekende manier hun</w:t>
      </w:r>
      <w:r w:rsidRPr="00E94C93">
        <w:rPr>
          <w:sz w:val="22"/>
          <w:szCs w:val="22"/>
        </w:rPr>
        <w:t xml:space="preserve"> interactie met de kinderen. </w:t>
      </w:r>
    </w:p>
    <w:p w14:paraId="1F19736C" w14:textId="2B9849A8" w:rsidR="000B5CB6" w:rsidRPr="00E94C93" w:rsidRDefault="000B5CB6" w:rsidP="00FB1FB8">
      <w:pPr>
        <w:pStyle w:val="Lijstalinea"/>
        <w:numPr>
          <w:ilvl w:val="0"/>
          <w:numId w:val="9"/>
        </w:numPr>
        <w:rPr>
          <w:sz w:val="22"/>
          <w:szCs w:val="22"/>
        </w:rPr>
      </w:pPr>
      <w:r w:rsidRPr="00E94C93">
        <w:rPr>
          <w:sz w:val="22"/>
          <w:szCs w:val="22"/>
        </w:rPr>
        <w:t>De pedagogisch medewerker</w:t>
      </w:r>
      <w:r w:rsidR="00B6633A">
        <w:rPr>
          <w:sz w:val="22"/>
          <w:szCs w:val="22"/>
        </w:rPr>
        <w:t>s</w:t>
      </w:r>
      <w:r w:rsidRPr="00E94C93">
        <w:rPr>
          <w:sz w:val="22"/>
          <w:szCs w:val="22"/>
        </w:rPr>
        <w:t xml:space="preserve"> hebben respect voor de autonomie van de kinderen. Dit houdt in dat de pedagogisch medewerkers de eigenheid en individualiteit van </w:t>
      </w:r>
      <w:r w:rsidR="00F53EEF">
        <w:rPr>
          <w:sz w:val="22"/>
          <w:szCs w:val="22"/>
        </w:rPr>
        <w:t xml:space="preserve">de </w:t>
      </w:r>
      <w:r w:rsidRPr="00E94C93">
        <w:rPr>
          <w:sz w:val="22"/>
          <w:szCs w:val="22"/>
        </w:rPr>
        <w:t xml:space="preserve">kinderen zien. Zij betrekken de kinderen bij </w:t>
      </w:r>
      <w:r w:rsidR="00E854EF">
        <w:rPr>
          <w:sz w:val="22"/>
          <w:szCs w:val="22"/>
        </w:rPr>
        <w:t>het maken van keuzes</w:t>
      </w:r>
      <w:r w:rsidRPr="00E94C93">
        <w:rPr>
          <w:sz w:val="22"/>
          <w:szCs w:val="22"/>
        </w:rPr>
        <w:t xml:space="preserve">, stimuleren de zelfstandigheid </w:t>
      </w:r>
      <w:r w:rsidR="00E854EF">
        <w:rPr>
          <w:sz w:val="22"/>
          <w:szCs w:val="22"/>
        </w:rPr>
        <w:t xml:space="preserve">en geven de kinderen de kans </w:t>
      </w:r>
      <w:r w:rsidRPr="00E94C93">
        <w:rPr>
          <w:sz w:val="22"/>
          <w:szCs w:val="22"/>
        </w:rPr>
        <w:t xml:space="preserve">hun mening te geven. </w:t>
      </w:r>
    </w:p>
    <w:p w14:paraId="2E6DCB0E" w14:textId="586794CE" w:rsidR="000B5CB6" w:rsidRPr="00E94C93" w:rsidRDefault="000B5CB6" w:rsidP="00FB1FB8">
      <w:pPr>
        <w:pStyle w:val="Lijstalinea"/>
        <w:numPr>
          <w:ilvl w:val="0"/>
          <w:numId w:val="9"/>
        </w:numPr>
        <w:rPr>
          <w:sz w:val="22"/>
          <w:szCs w:val="22"/>
        </w:rPr>
      </w:pPr>
      <w:r w:rsidRPr="00E94C93">
        <w:rPr>
          <w:sz w:val="22"/>
          <w:szCs w:val="22"/>
        </w:rPr>
        <w:t xml:space="preserve">Er wordt gewerkt met het vaste gezichtencriterium. Dit betekent dat </w:t>
      </w:r>
      <w:r w:rsidR="0058069C">
        <w:rPr>
          <w:sz w:val="22"/>
          <w:szCs w:val="22"/>
        </w:rPr>
        <w:t xml:space="preserve">er voor </w:t>
      </w:r>
      <w:r w:rsidR="00E854EF">
        <w:rPr>
          <w:sz w:val="22"/>
          <w:szCs w:val="22"/>
        </w:rPr>
        <w:t>nul-</w:t>
      </w:r>
      <w:r w:rsidR="00CD1BC9">
        <w:rPr>
          <w:sz w:val="22"/>
          <w:szCs w:val="22"/>
        </w:rPr>
        <w:t>jarige</w:t>
      </w:r>
      <w:r w:rsidR="00E854EF">
        <w:rPr>
          <w:sz w:val="22"/>
          <w:szCs w:val="22"/>
        </w:rPr>
        <w:t>n</w:t>
      </w:r>
      <w:r w:rsidR="00CD1BC9" w:rsidRPr="00E94C93">
        <w:rPr>
          <w:sz w:val="22"/>
          <w:szCs w:val="22"/>
        </w:rPr>
        <w:t xml:space="preserve"> twee</w:t>
      </w:r>
      <w:r w:rsidRPr="00E94C93">
        <w:rPr>
          <w:sz w:val="22"/>
          <w:szCs w:val="22"/>
        </w:rPr>
        <w:t xml:space="preserve"> vaste gezichten zijn en </w:t>
      </w:r>
      <w:r w:rsidR="0058069C">
        <w:rPr>
          <w:sz w:val="22"/>
          <w:szCs w:val="22"/>
        </w:rPr>
        <w:t xml:space="preserve">voor de overige kinderen </w:t>
      </w:r>
      <w:r w:rsidRPr="00E94C93">
        <w:rPr>
          <w:sz w:val="22"/>
          <w:szCs w:val="22"/>
        </w:rPr>
        <w:t xml:space="preserve">drie vaste gezichten. Op de dag dat het kindje </w:t>
      </w:r>
      <w:r w:rsidR="00AC78C9">
        <w:rPr>
          <w:sz w:val="22"/>
          <w:szCs w:val="22"/>
        </w:rPr>
        <w:t>bij</w:t>
      </w:r>
      <w:r w:rsidRPr="00E94C93">
        <w:rPr>
          <w:sz w:val="22"/>
          <w:szCs w:val="22"/>
        </w:rPr>
        <w:t xml:space="preserve"> </w:t>
      </w:r>
      <w:r w:rsidR="00E854EF">
        <w:rPr>
          <w:sz w:val="22"/>
          <w:szCs w:val="22"/>
        </w:rPr>
        <w:t>Alderleafste K</w:t>
      </w:r>
      <w:r w:rsidR="00CD2DAB">
        <w:rPr>
          <w:sz w:val="22"/>
          <w:szCs w:val="22"/>
        </w:rPr>
        <w:t>inderopvang</w:t>
      </w:r>
      <w:r w:rsidRPr="00E94C93">
        <w:rPr>
          <w:sz w:val="22"/>
          <w:szCs w:val="22"/>
        </w:rPr>
        <w:t xml:space="preserve"> is, is er altijd een van de vaste gezichten aanwezig op de groep. Naast een vast gezicht kan er een vertrouwde pedagogisch medewerker worden ingezet. </w:t>
      </w:r>
      <w:r w:rsidR="0058069C">
        <w:rPr>
          <w:sz w:val="22"/>
          <w:szCs w:val="22"/>
        </w:rPr>
        <w:t xml:space="preserve">Door te werken met vaste gezichten kan er een band worden opgebouwd tussen de pedagogisch medewerkers en het kind. </w:t>
      </w:r>
    </w:p>
    <w:p w14:paraId="4513A33D" w14:textId="5BC11F0A" w:rsidR="000B5CB6" w:rsidRPr="00E94C93" w:rsidRDefault="000B5CB6" w:rsidP="00FB1FB8">
      <w:pPr>
        <w:pStyle w:val="Lijstalinea"/>
        <w:numPr>
          <w:ilvl w:val="0"/>
          <w:numId w:val="9"/>
        </w:numPr>
        <w:rPr>
          <w:sz w:val="22"/>
          <w:szCs w:val="22"/>
        </w:rPr>
      </w:pPr>
      <w:r w:rsidRPr="00E94C93">
        <w:rPr>
          <w:sz w:val="22"/>
          <w:szCs w:val="22"/>
        </w:rPr>
        <w:t>Elk kind krijgt een mentor toegewezen. Deze mentor observeert het kind, voert oudergesprekken en is het eerst aanspreekpunt voor ouders en kind. De me</w:t>
      </w:r>
      <w:r w:rsidR="00E854EF">
        <w:rPr>
          <w:sz w:val="22"/>
          <w:szCs w:val="22"/>
        </w:rPr>
        <w:t xml:space="preserve">ntor wordt bij de intake benoemd aan de ouders. </w:t>
      </w:r>
    </w:p>
    <w:p w14:paraId="7E9890CB" w14:textId="63F7904F" w:rsidR="00C1339E" w:rsidRDefault="00B00821" w:rsidP="00FB1FB8">
      <w:pPr>
        <w:pStyle w:val="Lijstalinea"/>
        <w:numPr>
          <w:ilvl w:val="0"/>
          <w:numId w:val="9"/>
        </w:numPr>
      </w:pPr>
      <w:r>
        <w:rPr>
          <w:sz w:val="22"/>
          <w:szCs w:val="22"/>
        </w:rPr>
        <w:lastRenderedPageBreak/>
        <w:t xml:space="preserve">De kinderen krijgen de kans te wennen op de groep. </w:t>
      </w:r>
      <w:r w:rsidR="00CB7B22">
        <w:rPr>
          <w:rFonts w:cs="Tahoma"/>
          <w:bCs/>
          <w:sz w:val="22"/>
          <w:szCs w:val="22"/>
        </w:rPr>
        <w:t>De kinderen k</w:t>
      </w:r>
      <w:r w:rsidR="00EF2F71">
        <w:rPr>
          <w:rFonts w:cs="Tahoma"/>
          <w:bCs/>
          <w:sz w:val="22"/>
          <w:szCs w:val="22"/>
        </w:rPr>
        <w:t>rijgen</w:t>
      </w:r>
      <w:r w:rsidR="00CB7B22">
        <w:rPr>
          <w:rFonts w:cs="Tahoma"/>
          <w:bCs/>
          <w:sz w:val="22"/>
          <w:szCs w:val="22"/>
        </w:rPr>
        <w:t xml:space="preserve"> een week voordat zij daadwerkelijk beginnen met de opvang de kans om te wennen op de groep. Zij leren de pedagogisch medewerkers en andere kinderen kennen. </w:t>
      </w:r>
      <w:r w:rsidR="00F53EEF">
        <w:rPr>
          <w:rFonts w:cs="Tahoma"/>
          <w:bCs/>
          <w:sz w:val="22"/>
          <w:szCs w:val="22"/>
        </w:rPr>
        <w:t>Wennen aan</w:t>
      </w:r>
      <w:r w:rsidR="00CB7B22">
        <w:rPr>
          <w:rFonts w:cs="Tahoma"/>
          <w:bCs/>
          <w:sz w:val="22"/>
          <w:szCs w:val="22"/>
        </w:rPr>
        <w:t xml:space="preserve"> de ruimte, het dagritme en </w:t>
      </w:r>
      <w:r w:rsidR="00F53EEF">
        <w:rPr>
          <w:rFonts w:cs="Tahoma"/>
          <w:bCs/>
          <w:sz w:val="22"/>
          <w:szCs w:val="22"/>
        </w:rPr>
        <w:t xml:space="preserve">de </w:t>
      </w:r>
      <w:r w:rsidR="00CB7B22">
        <w:rPr>
          <w:rFonts w:cs="Tahoma"/>
          <w:bCs/>
          <w:sz w:val="22"/>
          <w:szCs w:val="22"/>
        </w:rPr>
        <w:t>structuur</w:t>
      </w:r>
      <w:r>
        <w:rPr>
          <w:rFonts w:cs="Tahoma"/>
          <w:bCs/>
          <w:sz w:val="22"/>
          <w:szCs w:val="22"/>
        </w:rPr>
        <w:t>,</w:t>
      </w:r>
      <w:r w:rsidR="00CB7B22">
        <w:rPr>
          <w:rFonts w:cs="Tahoma"/>
          <w:bCs/>
          <w:sz w:val="22"/>
          <w:szCs w:val="22"/>
        </w:rPr>
        <w:t xml:space="preserve"> waardoor </w:t>
      </w:r>
      <w:r>
        <w:rPr>
          <w:rFonts w:cs="Tahoma"/>
          <w:bCs/>
          <w:sz w:val="22"/>
          <w:szCs w:val="22"/>
        </w:rPr>
        <w:t>het kind zich bij aanvang</w:t>
      </w:r>
      <w:r w:rsidR="001A03D9">
        <w:rPr>
          <w:rFonts w:cs="Tahoma"/>
          <w:bCs/>
          <w:sz w:val="22"/>
          <w:szCs w:val="22"/>
        </w:rPr>
        <w:t xml:space="preserve"> van de opvang</w:t>
      </w:r>
      <w:r w:rsidR="00CB7B22">
        <w:rPr>
          <w:rFonts w:cs="Tahoma"/>
          <w:bCs/>
          <w:sz w:val="22"/>
          <w:szCs w:val="22"/>
        </w:rPr>
        <w:t xml:space="preserve"> bij </w:t>
      </w:r>
      <w:r>
        <w:rPr>
          <w:rFonts w:cs="Tahoma"/>
          <w:bCs/>
          <w:sz w:val="22"/>
          <w:szCs w:val="22"/>
        </w:rPr>
        <w:t>Alderleafste K</w:t>
      </w:r>
      <w:r w:rsidR="00CD2DAB">
        <w:rPr>
          <w:rFonts w:cs="Tahoma"/>
          <w:bCs/>
          <w:sz w:val="22"/>
          <w:szCs w:val="22"/>
        </w:rPr>
        <w:t>inderopvang</w:t>
      </w:r>
      <w:r w:rsidR="00CB7B22">
        <w:rPr>
          <w:rFonts w:cs="Tahoma"/>
          <w:bCs/>
          <w:sz w:val="22"/>
          <w:szCs w:val="22"/>
        </w:rPr>
        <w:t xml:space="preserve"> al </w:t>
      </w:r>
      <w:r>
        <w:rPr>
          <w:rFonts w:cs="Tahoma"/>
          <w:bCs/>
          <w:sz w:val="22"/>
          <w:szCs w:val="22"/>
        </w:rPr>
        <w:t>veiliger en geborgen voelt</w:t>
      </w:r>
      <w:r w:rsidR="00CB7B22">
        <w:rPr>
          <w:rFonts w:cs="Tahoma"/>
          <w:bCs/>
          <w:sz w:val="22"/>
          <w:szCs w:val="22"/>
        </w:rPr>
        <w:t>.</w:t>
      </w:r>
    </w:p>
    <w:p w14:paraId="6203C144" w14:textId="77777777" w:rsidR="00C1339E" w:rsidRPr="00C1339E" w:rsidRDefault="00C1339E" w:rsidP="00FB1FB8"/>
    <w:p w14:paraId="383C3D19" w14:textId="71C4A844" w:rsidR="00F31CDF" w:rsidRPr="00FB1FB8" w:rsidRDefault="000D4E39" w:rsidP="00FB1FB8">
      <w:pPr>
        <w:pStyle w:val="Kop2"/>
      </w:pPr>
      <w:bookmarkStart w:id="11" w:name="_Toc529194348"/>
      <w:bookmarkStart w:id="12" w:name="_Toc535949447"/>
      <w:r>
        <w:t xml:space="preserve">2.2 </w:t>
      </w:r>
      <w:r w:rsidR="00614C38">
        <w:t>P</w:t>
      </w:r>
      <w:r>
        <w:t>ersoonlijke ontwikkeling</w:t>
      </w:r>
      <w:bookmarkEnd w:id="11"/>
      <w:bookmarkEnd w:id="12"/>
      <w:r>
        <w:tab/>
      </w:r>
    </w:p>
    <w:p w14:paraId="1D1C78EE" w14:textId="030AD789" w:rsidR="00F31CDF" w:rsidRPr="00537438" w:rsidRDefault="00F31CDF" w:rsidP="00FB1FB8">
      <w:pPr>
        <w:rPr>
          <w:sz w:val="22"/>
          <w:szCs w:val="22"/>
        </w:rPr>
      </w:pPr>
      <w:r w:rsidRPr="00537438">
        <w:rPr>
          <w:sz w:val="22"/>
          <w:szCs w:val="22"/>
        </w:rPr>
        <w:t>Wij zien ieder kind als een uniek</w:t>
      </w:r>
      <w:r w:rsidR="00B552FB">
        <w:rPr>
          <w:sz w:val="22"/>
          <w:szCs w:val="22"/>
        </w:rPr>
        <w:t xml:space="preserve"> persoon</w:t>
      </w:r>
      <w:r w:rsidR="00202568">
        <w:rPr>
          <w:sz w:val="22"/>
          <w:szCs w:val="22"/>
        </w:rPr>
        <w:t xml:space="preserve">, zij volgen hun eigen </w:t>
      </w:r>
      <w:r w:rsidR="00CD1BC9">
        <w:rPr>
          <w:sz w:val="22"/>
          <w:szCs w:val="22"/>
        </w:rPr>
        <w:t>ontwikkelings</w:t>
      </w:r>
      <w:r w:rsidR="00202568">
        <w:rPr>
          <w:sz w:val="22"/>
          <w:szCs w:val="22"/>
        </w:rPr>
        <w:t>pad</w:t>
      </w:r>
      <w:r w:rsidRPr="00537438">
        <w:rPr>
          <w:sz w:val="22"/>
          <w:szCs w:val="22"/>
        </w:rPr>
        <w:t xml:space="preserve">. </w:t>
      </w:r>
      <w:r w:rsidR="008713CC">
        <w:rPr>
          <w:sz w:val="22"/>
          <w:szCs w:val="22"/>
        </w:rPr>
        <w:t xml:space="preserve">Bij </w:t>
      </w:r>
      <w:r w:rsidR="00B00821">
        <w:rPr>
          <w:sz w:val="22"/>
          <w:szCs w:val="22"/>
        </w:rPr>
        <w:t>Alderleafste K</w:t>
      </w:r>
      <w:r w:rsidR="00CD2DAB">
        <w:rPr>
          <w:sz w:val="22"/>
          <w:szCs w:val="22"/>
        </w:rPr>
        <w:t>inderopvang</w:t>
      </w:r>
      <w:r w:rsidR="008713CC">
        <w:rPr>
          <w:sz w:val="22"/>
          <w:szCs w:val="22"/>
        </w:rPr>
        <w:t xml:space="preserve"> krijgen kinderen de </w:t>
      </w:r>
      <w:r w:rsidR="005D0499" w:rsidRPr="005D0499">
        <w:rPr>
          <w:sz w:val="22"/>
          <w:szCs w:val="22"/>
        </w:rPr>
        <w:t>mogelijkheid persoonlijkheidskenmerken als zelfstandigheid, zelfredzaamheid, zelfvertrouwen, flexibiliteit en creativiteit te ontwikkelen.  Dit stelt hen namelijk in staat allerlei typen problemen adequaat aan te pakken en zich goed aan te passen aan veranderende omstandigheden. In principe gebeurt het ontwikkelen van de persoonlijke competentie vanuit het kind zelf, door spel en door het ontdekken van de wereld om hem heen. W</w:t>
      </w:r>
      <w:r w:rsidR="005D0499">
        <w:rPr>
          <w:sz w:val="22"/>
          <w:szCs w:val="22"/>
        </w:rPr>
        <w:t>ij</w:t>
      </w:r>
      <w:r w:rsidR="005D0499" w:rsidRPr="005D0499">
        <w:rPr>
          <w:sz w:val="22"/>
          <w:szCs w:val="22"/>
        </w:rPr>
        <w:t xml:space="preserve"> vinden het belangrijk kinderen te stimuleren dingen zelf te doen om ze op die manier te laten ervaren dat ze veel dingen al zelf kunnen. Dit geeft het kind zelfvertrouwen en kan een kans zijn tot verdere ontwikkeling.</w:t>
      </w:r>
      <w:r w:rsidR="005D0499" w:rsidRPr="00BD6DF7">
        <w:t xml:space="preserve"> </w:t>
      </w:r>
      <w:r w:rsidR="005D0499" w:rsidRPr="00BD6DF7">
        <w:rPr>
          <w:b/>
        </w:rPr>
        <w:br/>
      </w:r>
      <w:r w:rsidRPr="00537438">
        <w:rPr>
          <w:sz w:val="22"/>
          <w:szCs w:val="22"/>
          <w:lang w:eastAsia="nl-NL"/>
        </w:rPr>
        <w:t xml:space="preserve">Bij </w:t>
      </w:r>
      <w:r w:rsidR="00B00821">
        <w:rPr>
          <w:sz w:val="22"/>
          <w:szCs w:val="22"/>
          <w:lang w:eastAsia="nl-NL"/>
        </w:rPr>
        <w:t>Alderleafste K</w:t>
      </w:r>
      <w:r w:rsidR="00CD2DAB">
        <w:rPr>
          <w:sz w:val="22"/>
          <w:szCs w:val="22"/>
          <w:lang w:eastAsia="nl-NL"/>
        </w:rPr>
        <w:t>inderopvang</w:t>
      </w:r>
      <w:r w:rsidR="005D0499">
        <w:rPr>
          <w:sz w:val="22"/>
          <w:szCs w:val="22"/>
          <w:lang w:eastAsia="nl-NL"/>
        </w:rPr>
        <w:t xml:space="preserve"> </w:t>
      </w:r>
      <w:r w:rsidRPr="00537438">
        <w:rPr>
          <w:sz w:val="22"/>
          <w:szCs w:val="22"/>
          <w:lang w:eastAsia="nl-NL"/>
        </w:rPr>
        <w:t>hebben vier ontwikkelingsgebieden</w:t>
      </w:r>
      <w:r w:rsidR="00B00821">
        <w:rPr>
          <w:sz w:val="22"/>
          <w:szCs w:val="22"/>
          <w:lang w:eastAsia="nl-NL"/>
        </w:rPr>
        <w:t xml:space="preserve"> in het bijzonder onze aandacht:</w:t>
      </w:r>
    </w:p>
    <w:p w14:paraId="68580C30" w14:textId="455D8272" w:rsidR="00F31CDF" w:rsidRPr="00537438" w:rsidRDefault="00F31CDF" w:rsidP="00FB1FB8">
      <w:pPr>
        <w:pStyle w:val="Lijstalinea"/>
        <w:numPr>
          <w:ilvl w:val="0"/>
          <w:numId w:val="10"/>
        </w:numPr>
        <w:rPr>
          <w:sz w:val="22"/>
          <w:szCs w:val="22"/>
          <w:lang w:eastAsia="nl-NL"/>
        </w:rPr>
      </w:pPr>
      <w:r w:rsidRPr="00537438">
        <w:rPr>
          <w:sz w:val="22"/>
          <w:szCs w:val="22"/>
          <w:lang w:eastAsia="nl-NL"/>
        </w:rPr>
        <w:t xml:space="preserve">De motorische vaardigheden. Onder motorische vaardigheden worden de grove en fijne motoriek verstaan. De grove motoriek zijn grote bewegingen, zoals rollen, kruipen, zitten, lopen, rennen, hinkelen, fietsen enz. Onder fijne motoriek vallen de kleine bewegingen zoals </w:t>
      </w:r>
      <w:r w:rsidR="00F90F2C">
        <w:rPr>
          <w:sz w:val="22"/>
          <w:szCs w:val="22"/>
          <w:lang w:eastAsia="nl-NL"/>
        </w:rPr>
        <w:t>tekenen</w:t>
      </w:r>
      <w:r w:rsidRPr="00537438">
        <w:rPr>
          <w:sz w:val="22"/>
          <w:szCs w:val="22"/>
          <w:lang w:eastAsia="nl-NL"/>
        </w:rPr>
        <w:t xml:space="preserve"> en kralen rijgen. Om vaardigheden van de fijne motoriek onder de knie te krijgen is het vaak van belang da</w:t>
      </w:r>
      <w:r w:rsidR="00B00821">
        <w:rPr>
          <w:sz w:val="22"/>
          <w:szCs w:val="22"/>
          <w:lang w:eastAsia="nl-NL"/>
        </w:rPr>
        <w:t>t het kind zich eerst ontwikkelt</w:t>
      </w:r>
      <w:r w:rsidRPr="00537438">
        <w:rPr>
          <w:sz w:val="22"/>
          <w:szCs w:val="22"/>
          <w:lang w:eastAsia="nl-NL"/>
        </w:rPr>
        <w:t xml:space="preserve"> op de grove motoriek. Zo kan een kind pas leren schrijven als het</w:t>
      </w:r>
      <w:r w:rsidR="00DA2578">
        <w:rPr>
          <w:sz w:val="22"/>
          <w:szCs w:val="22"/>
          <w:lang w:eastAsia="nl-NL"/>
        </w:rPr>
        <w:t xml:space="preserve"> </w:t>
      </w:r>
      <w:proofErr w:type="spellStart"/>
      <w:r w:rsidR="00DA2578">
        <w:rPr>
          <w:sz w:val="22"/>
          <w:szCs w:val="22"/>
          <w:lang w:eastAsia="nl-NL"/>
        </w:rPr>
        <w:t>het</w:t>
      </w:r>
      <w:proofErr w:type="spellEnd"/>
      <w:r w:rsidRPr="00537438">
        <w:rPr>
          <w:sz w:val="22"/>
          <w:szCs w:val="22"/>
          <w:lang w:eastAsia="nl-NL"/>
        </w:rPr>
        <w:t xml:space="preserve"> evenwicht geheel beheerst. </w:t>
      </w:r>
    </w:p>
    <w:p w14:paraId="14D88374" w14:textId="47D38218" w:rsidR="00F31CDF" w:rsidRPr="00537438" w:rsidRDefault="00F31CDF" w:rsidP="00FB1FB8">
      <w:pPr>
        <w:pStyle w:val="Lijstalinea"/>
        <w:numPr>
          <w:ilvl w:val="0"/>
          <w:numId w:val="10"/>
        </w:numPr>
        <w:rPr>
          <w:sz w:val="22"/>
          <w:szCs w:val="22"/>
          <w:lang w:eastAsia="nl-NL"/>
        </w:rPr>
      </w:pPr>
      <w:r w:rsidRPr="00537438">
        <w:rPr>
          <w:sz w:val="22"/>
          <w:szCs w:val="22"/>
          <w:lang w:eastAsia="nl-NL"/>
        </w:rPr>
        <w:t>De creatieve vaardigheden. De creatieve vaardigheden zijn vaardigheden</w:t>
      </w:r>
      <w:r w:rsidR="001A03D9">
        <w:rPr>
          <w:sz w:val="22"/>
          <w:szCs w:val="22"/>
          <w:lang w:eastAsia="nl-NL"/>
        </w:rPr>
        <w:t xml:space="preserve"> die </w:t>
      </w:r>
      <w:r w:rsidRPr="00537438">
        <w:rPr>
          <w:sz w:val="22"/>
          <w:szCs w:val="22"/>
          <w:lang w:eastAsia="nl-NL"/>
        </w:rPr>
        <w:t xml:space="preserve">letterlijk </w:t>
      </w:r>
      <w:r w:rsidR="001A03D9">
        <w:rPr>
          <w:sz w:val="22"/>
          <w:szCs w:val="22"/>
          <w:lang w:eastAsia="nl-NL"/>
        </w:rPr>
        <w:t>gaan</w:t>
      </w:r>
      <w:r w:rsidRPr="00537438">
        <w:rPr>
          <w:sz w:val="22"/>
          <w:szCs w:val="22"/>
          <w:lang w:eastAsia="nl-NL"/>
        </w:rPr>
        <w:t xml:space="preserve"> </w:t>
      </w:r>
      <w:r w:rsidR="001A03D9">
        <w:rPr>
          <w:sz w:val="22"/>
          <w:szCs w:val="22"/>
          <w:lang w:eastAsia="nl-NL"/>
        </w:rPr>
        <w:t>over</w:t>
      </w:r>
      <w:r w:rsidRPr="00537438">
        <w:rPr>
          <w:sz w:val="22"/>
          <w:szCs w:val="22"/>
          <w:lang w:eastAsia="nl-NL"/>
        </w:rPr>
        <w:t xml:space="preserve"> creëren, waarbij er een beroep wordt gedaan op het creatieve brein van het kind. Om </w:t>
      </w:r>
      <w:r w:rsidR="006164FC">
        <w:rPr>
          <w:sz w:val="22"/>
          <w:szCs w:val="22"/>
          <w:lang w:eastAsia="nl-NL"/>
        </w:rPr>
        <w:t xml:space="preserve">deze reden zien wij niet alleen </w:t>
      </w:r>
      <w:r w:rsidR="00CD1BC9" w:rsidRPr="00537438">
        <w:rPr>
          <w:sz w:val="22"/>
          <w:szCs w:val="22"/>
          <w:lang w:eastAsia="nl-NL"/>
        </w:rPr>
        <w:t>knutselactiviteiten</w:t>
      </w:r>
      <w:r w:rsidR="006164FC">
        <w:rPr>
          <w:sz w:val="22"/>
          <w:szCs w:val="22"/>
          <w:lang w:eastAsia="nl-NL"/>
        </w:rPr>
        <w:t xml:space="preserve"> </w:t>
      </w:r>
      <w:r w:rsidRPr="00537438">
        <w:rPr>
          <w:sz w:val="22"/>
          <w:szCs w:val="22"/>
          <w:lang w:eastAsia="nl-NL"/>
        </w:rPr>
        <w:t>als een creatieve activit</w:t>
      </w:r>
      <w:r w:rsidR="006164FC">
        <w:rPr>
          <w:sz w:val="22"/>
          <w:szCs w:val="22"/>
          <w:lang w:eastAsia="nl-NL"/>
        </w:rPr>
        <w:t xml:space="preserve">eit maar ook </w:t>
      </w:r>
      <w:r w:rsidRPr="00537438">
        <w:rPr>
          <w:sz w:val="22"/>
          <w:szCs w:val="22"/>
          <w:lang w:eastAsia="nl-NL"/>
        </w:rPr>
        <w:t>zingen, dansen en rollenspel</w:t>
      </w:r>
      <w:r w:rsidR="000679E0">
        <w:rPr>
          <w:sz w:val="22"/>
          <w:szCs w:val="22"/>
          <w:lang w:eastAsia="nl-NL"/>
        </w:rPr>
        <w:t>.</w:t>
      </w:r>
      <w:r w:rsidRPr="00537438">
        <w:rPr>
          <w:sz w:val="22"/>
          <w:szCs w:val="22"/>
          <w:lang w:eastAsia="nl-NL"/>
        </w:rPr>
        <w:t xml:space="preserve"> </w:t>
      </w:r>
    </w:p>
    <w:p w14:paraId="5137AFD6" w14:textId="3A3B0514" w:rsidR="00F31CDF" w:rsidRPr="00537438" w:rsidRDefault="00F31CDF" w:rsidP="00FB1FB8">
      <w:pPr>
        <w:pStyle w:val="Lijstalinea"/>
        <w:numPr>
          <w:ilvl w:val="0"/>
          <w:numId w:val="10"/>
        </w:numPr>
        <w:rPr>
          <w:sz w:val="22"/>
          <w:szCs w:val="22"/>
          <w:lang w:eastAsia="nl-NL"/>
        </w:rPr>
      </w:pPr>
      <w:r w:rsidRPr="00537438">
        <w:rPr>
          <w:sz w:val="22"/>
          <w:szCs w:val="22"/>
          <w:lang w:eastAsia="nl-NL"/>
        </w:rPr>
        <w:t xml:space="preserve">De cognitieve vaardigheden. </w:t>
      </w:r>
      <w:r w:rsidR="00673DB4">
        <w:rPr>
          <w:sz w:val="22"/>
          <w:szCs w:val="22"/>
          <w:lang w:eastAsia="nl-NL"/>
        </w:rPr>
        <w:t>D</w:t>
      </w:r>
      <w:r w:rsidRPr="00537438">
        <w:rPr>
          <w:sz w:val="22"/>
          <w:szCs w:val="22"/>
          <w:lang w:eastAsia="nl-NL"/>
        </w:rPr>
        <w:t xml:space="preserve">e </w:t>
      </w:r>
      <w:r w:rsidR="00673DB4">
        <w:rPr>
          <w:sz w:val="22"/>
          <w:szCs w:val="22"/>
          <w:lang w:eastAsia="nl-NL"/>
        </w:rPr>
        <w:t xml:space="preserve">cognitieve </w:t>
      </w:r>
      <w:r w:rsidRPr="00537438">
        <w:rPr>
          <w:sz w:val="22"/>
          <w:szCs w:val="22"/>
          <w:lang w:eastAsia="nl-NL"/>
        </w:rPr>
        <w:t>vaardighe</w:t>
      </w:r>
      <w:r w:rsidR="00673DB4">
        <w:rPr>
          <w:sz w:val="22"/>
          <w:szCs w:val="22"/>
          <w:lang w:eastAsia="nl-NL"/>
        </w:rPr>
        <w:t xml:space="preserve">den hebben </w:t>
      </w:r>
      <w:r w:rsidRPr="00537438">
        <w:rPr>
          <w:sz w:val="22"/>
          <w:szCs w:val="22"/>
          <w:lang w:eastAsia="nl-NL"/>
        </w:rPr>
        <w:t xml:space="preserve">alles te maken met denken, informatie opslaan, verwerken en op een later moment weer terughalen en gebruiken in de praktijk. Het is de ontwikkeling van de hersenen en de vaardigheden die </w:t>
      </w:r>
      <w:r w:rsidR="00CD1BC9" w:rsidRPr="00537438">
        <w:rPr>
          <w:sz w:val="22"/>
          <w:szCs w:val="22"/>
          <w:lang w:eastAsia="nl-NL"/>
        </w:rPr>
        <w:t>daarbij</w:t>
      </w:r>
      <w:r w:rsidRPr="00537438">
        <w:rPr>
          <w:sz w:val="22"/>
          <w:szCs w:val="22"/>
          <w:lang w:eastAsia="nl-NL"/>
        </w:rPr>
        <w:t xml:space="preserve"> komen kijken</w:t>
      </w:r>
      <w:r w:rsidR="00673DB4">
        <w:rPr>
          <w:sz w:val="22"/>
          <w:szCs w:val="22"/>
          <w:lang w:eastAsia="nl-NL"/>
        </w:rPr>
        <w:t>.</w:t>
      </w:r>
    </w:p>
    <w:p w14:paraId="60619582" w14:textId="6D32032D" w:rsidR="00F31CDF" w:rsidRPr="00537438" w:rsidRDefault="00F31CDF" w:rsidP="00FB1FB8">
      <w:pPr>
        <w:pStyle w:val="Lijstalinea"/>
        <w:numPr>
          <w:ilvl w:val="0"/>
          <w:numId w:val="10"/>
        </w:numPr>
        <w:rPr>
          <w:sz w:val="22"/>
          <w:szCs w:val="22"/>
          <w:lang w:eastAsia="nl-NL"/>
        </w:rPr>
      </w:pPr>
      <w:r w:rsidRPr="00537438">
        <w:rPr>
          <w:sz w:val="22"/>
          <w:szCs w:val="22"/>
          <w:lang w:eastAsia="nl-NL"/>
        </w:rPr>
        <w:t>De taalvaardigheden. De taalvaardigheden hebben betrekking op de gesproken taal, van klanken uitstoten</w:t>
      </w:r>
      <w:r w:rsidR="00673DB4">
        <w:rPr>
          <w:sz w:val="22"/>
          <w:szCs w:val="22"/>
          <w:lang w:eastAsia="nl-NL"/>
        </w:rPr>
        <w:t xml:space="preserve"> tot </w:t>
      </w:r>
      <w:r w:rsidRPr="00537438">
        <w:rPr>
          <w:sz w:val="22"/>
          <w:szCs w:val="22"/>
          <w:lang w:eastAsia="nl-NL"/>
        </w:rPr>
        <w:t>de eerste woorden</w:t>
      </w:r>
      <w:r w:rsidR="006164FC">
        <w:rPr>
          <w:sz w:val="22"/>
          <w:szCs w:val="22"/>
          <w:lang w:eastAsia="nl-NL"/>
        </w:rPr>
        <w:t>,</w:t>
      </w:r>
      <w:r w:rsidR="00673DB4">
        <w:rPr>
          <w:sz w:val="22"/>
          <w:szCs w:val="22"/>
          <w:lang w:eastAsia="nl-NL"/>
        </w:rPr>
        <w:t xml:space="preserve"> en </w:t>
      </w:r>
      <w:r w:rsidR="006164FC">
        <w:rPr>
          <w:sz w:val="22"/>
          <w:szCs w:val="22"/>
          <w:lang w:eastAsia="nl-NL"/>
        </w:rPr>
        <w:t xml:space="preserve">op geschreven taal, </w:t>
      </w:r>
      <w:r w:rsidR="00673DB4">
        <w:rPr>
          <w:sz w:val="22"/>
          <w:szCs w:val="22"/>
          <w:lang w:eastAsia="nl-NL"/>
        </w:rPr>
        <w:t xml:space="preserve">van </w:t>
      </w:r>
      <w:r w:rsidRPr="00537438">
        <w:rPr>
          <w:sz w:val="22"/>
          <w:szCs w:val="22"/>
          <w:lang w:eastAsia="nl-NL"/>
        </w:rPr>
        <w:t xml:space="preserve">lezen </w:t>
      </w:r>
      <w:r w:rsidR="00673DB4">
        <w:rPr>
          <w:sz w:val="22"/>
          <w:szCs w:val="22"/>
          <w:lang w:eastAsia="nl-NL"/>
        </w:rPr>
        <w:t>tot</w:t>
      </w:r>
      <w:r w:rsidRPr="00537438">
        <w:rPr>
          <w:sz w:val="22"/>
          <w:szCs w:val="22"/>
          <w:lang w:eastAsia="nl-NL"/>
        </w:rPr>
        <w:t xml:space="preserve"> schrijven.</w:t>
      </w:r>
    </w:p>
    <w:p w14:paraId="1AB1843B" w14:textId="41B25296" w:rsidR="00F31CDF" w:rsidRPr="00537438" w:rsidRDefault="00F31CDF" w:rsidP="00FB1FB8">
      <w:pPr>
        <w:rPr>
          <w:sz w:val="22"/>
          <w:szCs w:val="22"/>
          <w:lang w:eastAsia="nl-NL"/>
        </w:rPr>
      </w:pPr>
      <w:r w:rsidRPr="00537438">
        <w:rPr>
          <w:sz w:val="22"/>
          <w:szCs w:val="22"/>
          <w:lang w:eastAsia="nl-NL"/>
        </w:rPr>
        <w:t xml:space="preserve">Bij </w:t>
      </w:r>
      <w:r w:rsidR="006164FC">
        <w:rPr>
          <w:sz w:val="22"/>
          <w:szCs w:val="22"/>
          <w:lang w:eastAsia="nl-NL"/>
        </w:rPr>
        <w:t>Alderleafste K</w:t>
      </w:r>
      <w:r w:rsidR="00CD2DAB">
        <w:rPr>
          <w:sz w:val="22"/>
          <w:szCs w:val="22"/>
          <w:lang w:eastAsia="nl-NL"/>
        </w:rPr>
        <w:t>inderopvang</w:t>
      </w:r>
      <w:r w:rsidR="005D0499">
        <w:rPr>
          <w:sz w:val="22"/>
          <w:szCs w:val="22"/>
          <w:lang w:eastAsia="nl-NL"/>
        </w:rPr>
        <w:t xml:space="preserve"> </w:t>
      </w:r>
      <w:r w:rsidRPr="00537438">
        <w:rPr>
          <w:sz w:val="22"/>
          <w:szCs w:val="22"/>
          <w:lang w:eastAsia="nl-NL"/>
        </w:rPr>
        <w:t xml:space="preserve">krijgt elk kind de kans </w:t>
      </w:r>
      <w:r w:rsidR="006164FC">
        <w:rPr>
          <w:sz w:val="22"/>
          <w:szCs w:val="22"/>
          <w:lang w:eastAsia="nl-NL"/>
        </w:rPr>
        <w:t xml:space="preserve">zich </w:t>
      </w:r>
      <w:r w:rsidRPr="00537438">
        <w:rPr>
          <w:sz w:val="22"/>
          <w:szCs w:val="22"/>
          <w:lang w:eastAsia="nl-NL"/>
        </w:rPr>
        <w:t>deze prachtige vaardigheden eigen te maken, te verbreden, verdiepen en verder te ontwikkelen.</w:t>
      </w:r>
      <w:r w:rsidR="005D0499">
        <w:rPr>
          <w:sz w:val="22"/>
          <w:szCs w:val="22"/>
          <w:lang w:eastAsia="nl-NL"/>
        </w:rPr>
        <w:t xml:space="preserve"> Hierbij zien wij </w:t>
      </w:r>
      <w:proofErr w:type="spellStart"/>
      <w:r w:rsidR="005D0499">
        <w:rPr>
          <w:sz w:val="22"/>
          <w:szCs w:val="22"/>
          <w:lang w:eastAsia="nl-NL"/>
        </w:rPr>
        <w:t>vrijspel</w:t>
      </w:r>
      <w:proofErr w:type="spellEnd"/>
      <w:r w:rsidR="005D0499">
        <w:rPr>
          <w:sz w:val="22"/>
          <w:szCs w:val="22"/>
          <w:lang w:eastAsia="nl-NL"/>
        </w:rPr>
        <w:t>, zelf ontdekken</w:t>
      </w:r>
      <w:r w:rsidR="006164FC">
        <w:rPr>
          <w:sz w:val="22"/>
          <w:szCs w:val="22"/>
          <w:lang w:eastAsia="nl-NL"/>
        </w:rPr>
        <w:t xml:space="preserve"> en ervaren als gro</w:t>
      </w:r>
      <w:r w:rsidR="00B128A3">
        <w:rPr>
          <w:sz w:val="22"/>
          <w:szCs w:val="22"/>
          <w:lang w:eastAsia="nl-NL"/>
        </w:rPr>
        <w:t>te waarde</w:t>
      </w:r>
      <w:r w:rsidR="006164FC">
        <w:rPr>
          <w:sz w:val="22"/>
          <w:szCs w:val="22"/>
          <w:lang w:eastAsia="nl-NL"/>
        </w:rPr>
        <w:t>n</w:t>
      </w:r>
      <w:r w:rsidR="00B128A3">
        <w:rPr>
          <w:sz w:val="22"/>
          <w:szCs w:val="22"/>
          <w:lang w:eastAsia="nl-NL"/>
        </w:rPr>
        <w:t xml:space="preserve">. Daarnaast worden er diverse activiteiten aangeboden om de ontwikkelingsgebieden te stimuleren. </w:t>
      </w:r>
      <w:r w:rsidR="006164FC">
        <w:rPr>
          <w:sz w:val="22"/>
          <w:szCs w:val="22"/>
          <w:lang w:eastAsia="nl-NL"/>
        </w:rPr>
        <w:t>In de P</w:t>
      </w:r>
      <w:r w:rsidRPr="00537438">
        <w:rPr>
          <w:sz w:val="22"/>
          <w:szCs w:val="22"/>
          <w:lang w:eastAsia="nl-NL"/>
        </w:rPr>
        <w:t>edagogisch</w:t>
      </w:r>
      <w:r w:rsidR="006164FC">
        <w:rPr>
          <w:sz w:val="22"/>
          <w:szCs w:val="22"/>
          <w:lang w:eastAsia="nl-NL"/>
        </w:rPr>
        <w:t>e W</w:t>
      </w:r>
      <w:r w:rsidRPr="00537438">
        <w:rPr>
          <w:sz w:val="22"/>
          <w:szCs w:val="22"/>
          <w:lang w:eastAsia="nl-NL"/>
        </w:rPr>
        <w:t xml:space="preserve">erkplannen kan gelezen worden hoe deze vaardigheden voor de verschillende leeftijdsgroepen worden gestimuleerd en begeleid. </w:t>
      </w:r>
    </w:p>
    <w:p w14:paraId="023A947D" w14:textId="14604E1C" w:rsidR="000D4E39" w:rsidRDefault="000D4E39" w:rsidP="00FB1FB8">
      <w:pPr>
        <w:pStyle w:val="Geenafstand"/>
      </w:pPr>
    </w:p>
    <w:p w14:paraId="63C0A406" w14:textId="2A411789" w:rsidR="000D4E39" w:rsidRPr="00FB1FB8" w:rsidRDefault="000D4E39" w:rsidP="00FB1FB8">
      <w:pPr>
        <w:pStyle w:val="Kop2"/>
      </w:pPr>
      <w:bookmarkStart w:id="13" w:name="_Toc529194349"/>
      <w:bookmarkStart w:id="14" w:name="_Toc535949448"/>
      <w:r>
        <w:t xml:space="preserve">2.3 </w:t>
      </w:r>
      <w:r w:rsidR="00617EF1">
        <w:t>S</w:t>
      </w:r>
      <w:r>
        <w:t>ociale ontwikkeling</w:t>
      </w:r>
      <w:bookmarkEnd w:id="13"/>
      <w:bookmarkEnd w:id="14"/>
      <w:r>
        <w:tab/>
      </w:r>
    </w:p>
    <w:p w14:paraId="51065A0D" w14:textId="711712CA" w:rsidR="00974792" w:rsidRDefault="00974792" w:rsidP="00FB1FB8">
      <w:pPr>
        <w:rPr>
          <w:sz w:val="22"/>
          <w:szCs w:val="22"/>
        </w:rPr>
      </w:pPr>
      <w:r w:rsidRPr="00974792">
        <w:rPr>
          <w:sz w:val="22"/>
          <w:szCs w:val="22"/>
        </w:rPr>
        <w:t>Het omgaan met leeftijdsgenootjes is een belangrijke manier om sociale competenties te ontwikkelen. Hieronder verstaan we o.a. zich in een ander kunnen verplaatsen, kunnen communiceren, samenwerken, anderen helpen, conflicten voorkomen en oplossen, en het ontwikkelen van sociale verantwoordelijkheid. Dit geeft kinderen kansen zich te ontwikkelen als personen</w:t>
      </w:r>
      <w:r w:rsidR="006164FC">
        <w:rPr>
          <w:sz w:val="22"/>
          <w:szCs w:val="22"/>
        </w:rPr>
        <w:t>,</w:t>
      </w:r>
      <w:r w:rsidRPr="00974792">
        <w:rPr>
          <w:sz w:val="22"/>
          <w:szCs w:val="22"/>
        </w:rPr>
        <w:t xml:space="preserve"> die goed functioneren in de samenleving. </w:t>
      </w:r>
    </w:p>
    <w:p w14:paraId="445505F2" w14:textId="6343DF38" w:rsidR="00DE2DE4" w:rsidRPr="00403B4D" w:rsidRDefault="006164FC" w:rsidP="00FB1FB8">
      <w:pPr>
        <w:rPr>
          <w:rFonts w:cs="Tahoma"/>
          <w:sz w:val="22"/>
          <w:szCs w:val="22"/>
        </w:rPr>
      </w:pPr>
      <w:r>
        <w:rPr>
          <w:sz w:val="22"/>
          <w:szCs w:val="22"/>
        </w:rPr>
        <w:t>In de P</w:t>
      </w:r>
      <w:r w:rsidR="00DE2DE4" w:rsidRPr="00403B4D">
        <w:rPr>
          <w:sz w:val="22"/>
          <w:szCs w:val="22"/>
        </w:rPr>
        <w:t>edagogisch</w:t>
      </w:r>
      <w:r>
        <w:rPr>
          <w:sz w:val="22"/>
          <w:szCs w:val="22"/>
        </w:rPr>
        <w:t>e W</w:t>
      </w:r>
      <w:r w:rsidR="00DE2DE4" w:rsidRPr="00403B4D">
        <w:rPr>
          <w:sz w:val="22"/>
          <w:szCs w:val="22"/>
        </w:rPr>
        <w:t xml:space="preserve">erkplannen kunt u lezen hoe wij bij </w:t>
      </w:r>
      <w:r>
        <w:rPr>
          <w:sz w:val="22"/>
          <w:szCs w:val="22"/>
        </w:rPr>
        <w:t>Alderleafste K</w:t>
      </w:r>
      <w:r w:rsidR="00CD2DAB">
        <w:rPr>
          <w:sz w:val="22"/>
          <w:szCs w:val="22"/>
        </w:rPr>
        <w:t>inderopvang</w:t>
      </w:r>
      <w:r w:rsidR="00DE2DE4">
        <w:rPr>
          <w:sz w:val="22"/>
          <w:szCs w:val="22"/>
        </w:rPr>
        <w:t xml:space="preserve"> </w:t>
      </w:r>
      <w:r w:rsidR="00DE2DE4" w:rsidRPr="00403B4D">
        <w:rPr>
          <w:sz w:val="22"/>
          <w:szCs w:val="22"/>
        </w:rPr>
        <w:t xml:space="preserve">de sociale ontwikkeling voor de verschillende leeftijdsdoelgroepen stimuleren, begeleiden en ondersteunen. </w:t>
      </w:r>
      <w:r w:rsidR="00DE2DE4" w:rsidRPr="00403B4D">
        <w:rPr>
          <w:sz w:val="22"/>
          <w:szCs w:val="22"/>
        </w:rPr>
        <w:tab/>
      </w:r>
    </w:p>
    <w:p w14:paraId="0CD1EC82" w14:textId="77777777" w:rsidR="00DE2DE4" w:rsidRDefault="00DE2DE4" w:rsidP="00FB1FB8">
      <w:pPr>
        <w:pStyle w:val="Geenafstand"/>
      </w:pPr>
    </w:p>
    <w:p w14:paraId="2ED1DE97" w14:textId="77777777" w:rsidR="00DE2DE4" w:rsidRPr="00974792" w:rsidRDefault="00DE2DE4" w:rsidP="00FB1FB8">
      <w:pPr>
        <w:rPr>
          <w:b/>
          <w:sz w:val="22"/>
          <w:szCs w:val="22"/>
        </w:rPr>
      </w:pPr>
    </w:p>
    <w:p w14:paraId="135BCD1E" w14:textId="2E4B22DF" w:rsidR="00B840F1" w:rsidRPr="002C2939" w:rsidRDefault="00B840F1" w:rsidP="00FB1FB8">
      <w:pPr>
        <w:pStyle w:val="Geenafstand"/>
        <w:rPr>
          <w:sz w:val="22"/>
          <w:szCs w:val="22"/>
        </w:rPr>
      </w:pPr>
    </w:p>
    <w:p w14:paraId="13857F9C" w14:textId="6243014D" w:rsidR="002C2939" w:rsidRDefault="002C2939" w:rsidP="00FB1FB8">
      <w:pPr>
        <w:pStyle w:val="Geenafstand"/>
      </w:pPr>
    </w:p>
    <w:p w14:paraId="3F95E3E1" w14:textId="77777777" w:rsidR="002C2939" w:rsidRDefault="002C2939" w:rsidP="00FB1FB8">
      <w:pPr>
        <w:pStyle w:val="Geenafstand"/>
      </w:pPr>
    </w:p>
    <w:p w14:paraId="706160CB" w14:textId="63521ADA" w:rsidR="000D4E39" w:rsidRDefault="000D4E39" w:rsidP="00FB1FB8">
      <w:pPr>
        <w:pStyle w:val="Kop2"/>
      </w:pPr>
      <w:bookmarkStart w:id="15" w:name="_Toc529194350"/>
      <w:bookmarkStart w:id="16" w:name="_Toc535949449"/>
      <w:r>
        <w:t xml:space="preserve">2.4 </w:t>
      </w:r>
      <w:r w:rsidR="00BF4191">
        <w:t>W</w:t>
      </w:r>
      <w:r>
        <w:t>aarden en normen</w:t>
      </w:r>
      <w:bookmarkEnd w:id="15"/>
      <w:bookmarkEnd w:id="16"/>
      <w:r>
        <w:tab/>
      </w:r>
    </w:p>
    <w:p w14:paraId="4D228D66" w14:textId="7C9EBD0A" w:rsidR="00DD77D8" w:rsidRDefault="00C17E7A" w:rsidP="00FB1FB8">
      <w:pPr>
        <w:rPr>
          <w:sz w:val="22"/>
          <w:szCs w:val="22"/>
        </w:rPr>
      </w:pPr>
      <w:r w:rsidRPr="00C17E7A">
        <w:rPr>
          <w:sz w:val="22"/>
          <w:szCs w:val="22"/>
        </w:rPr>
        <w:t xml:space="preserve">Kinderen moeten de kans krijgen om zich waarden en normen, de cultuur van de samenleving waarvan zij deel uitmaken, eigen te maken. Het is </w:t>
      </w:r>
      <w:r w:rsidR="0086291D">
        <w:rPr>
          <w:sz w:val="22"/>
          <w:szCs w:val="22"/>
        </w:rPr>
        <w:t>van belang dat kinderen leren</w:t>
      </w:r>
      <w:r w:rsidRPr="00C17E7A">
        <w:rPr>
          <w:sz w:val="22"/>
          <w:szCs w:val="22"/>
        </w:rPr>
        <w:t xml:space="preserve"> op een passende manier met andere kinderen en volwassenen om te gaan. De kinderopvang wordt gezien als een aanvulling op de eigen gezinssituatie. Hier kan een kind in aanraking komen met andere aspecten en de diversiteit van onze samenleving. Het gedrag van andere volwassenen (en dus ook van de medewerkers) speelt een belangrijke rol bij de morele ontwikkeling van kinderen. Door hun reacties ervaren kinderen de grenzen van goed of slecht, van anders, van mogen en moeten. </w:t>
      </w:r>
    </w:p>
    <w:p w14:paraId="7AC12630" w14:textId="5276614D" w:rsidR="00044B80" w:rsidRDefault="00DD77D8" w:rsidP="00FB1FB8">
      <w:pPr>
        <w:rPr>
          <w:sz w:val="22"/>
          <w:szCs w:val="22"/>
        </w:rPr>
      </w:pPr>
      <w:r>
        <w:rPr>
          <w:sz w:val="22"/>
          <w:szCs w:val="22"/>
        </w:rPr>
        <w:t>Hierbij vinden wij het met respect met elkaar omgaan, samen spelen, liefdevol andere</w:t>
      </w:r>
      <w:r w:rsidR="00DA2578">
        <w:rPr>
          <w:sz w:val="22"/>
          <w:szCs w:val="22"/>
        </w:rPr>
        <w:t>n</w:t>
      </w:r>
      <w:r>
        <w:rPr>
          <w:sz w:val="22"/>
          <w:szCs w:val="22"/>
        </w:rPr>
        <w:t xml:space="preserve"> benaderen en </w:t>
      </w:r>
      <w:r w:rsidR="00C13A90">
        <w:rPr>
          <w:sz w:val="22"/>
          <w:szCs w:val="22"/>
        </w:rPr>
        <w:t>elkaar een helpende hand reiken van groot belang. Deze kernwaarde</w:t>
      </w:r>
      <w:r w:rsidR="0086291D">
        <w:rPr>
          <w:sz w:val="22"/>
          <w:szCs w:val="22"/>
        </w:rPr>
        <w:t>n</w:t>
      </w:r>
      <w:r w:rsidR="00C13A90">
        <w:rPr>
          <w:sz w:val="22"/>
          <w:szCs w:val="22"/>
        </w:rPr>
        <w:t xml:space="preserve"> van </w:t>
      </w:r>
      <w:r w:rsidR="0086291D">
        <w:rPr>
          <w:sz w:val="22"/>
          <w:szCs w:val="22"/>
        </w:rPr>
        <w:t>Alderleafste K</w:t>
      </w:r>
      <w:r w:rsidR="00CD2DAB">
        <w:rPr>
          <w:sz w:val="22"/>
          <w:szCs w:val="22"/>
        </w:rPr>
        <w:t>inderopvang</w:t>
      </w:r>
      <w:r w:rsidR="00C13A90">
        <w:rPr>
          <w:sz w:val="22"/>
          <w:szCs w:val="22"/>
        </w:rPr>
        <w:t xml:space="preserve"> dragen wij dan ook over aan de kinderen. </w:t>
      </w:r>
    </w:p>
    <w:p w14:paraId="7C1AB77D" w14:textId="4C2602FC" w:rsidR="00D22FEA" w:rsidRPr="00C17E7A" w:rsidRDefault="00044B80" w:rsidP="00FB1FB8">
      <w:pPr>
        <w:rPr>
          <w:sz w:val="22"/>
          <w:szCs w:val="22"/>
        </w:rPr>
      </w:pPr>
      <w:r>
        <w:rPr>
          <w:sz w:val="22"/>
          <w:szCs w:val="22"/>
        </w:rPr>
        <w:t xml:space="preserve">Ook willen wij kinderen op jonge leeftijd al bewust maken van natuur en milieu. </w:t>
      </w:r>
      <w:r w:rsidR="000A222E">
        <w:rPr>
          <w:sz w:val="22"/>
          <w:szCs w:val="22"/>
        </w:rPr>
        <w:t xml:space="preserve">Door </w:t>
      </w:r>
      <w:r w:rsidR="009014D3">
        <w:rPr>
          <w:sz w:val="22"/>
          <w:szCs w:val="22"/>
        </w:rPr>
        <w:t>basiswaarden</w:t>
      </w:r>
      <w:r w:rsidR="000A222E">
        <w:rPr>
          <w:sz w:val="22"/>
          <w:szCs w:val="22"/>
        </w:rPr>
        <w:t xml:space="preserve"> te leren, zoals niet iets op de grond gooien buiten maar in de vuilnisbak, dragen wij normen en waarden </w:t>
      </w:r>
      <w:r w:rsidR="00B7797C">
        <w:rPr>
          <w:sz w:val="22"/>
          <w:szCs w:val="22"/>
        </w:rPr>
        <w:t xml:space="preserve">over </w:t>
      </w:r>
      <w:r w:rsidR="000A222E">
        <w:rPr>
          <w:sz w:val="22"/>
          <w:szCs w:val="22"/>
        </w:rPr>
        <w:t>die de</w:t>
      </w:r>
      <w:r w:rsidR="0086291D">
        <w:rPr>
          <w:sz w:val="22"/>
          <w:szCs w:val="22"/>
        </w:rPr>
        <w:t xml:space="preserve"> natuur en milieu ten goede komen</w:t>
      </w:r>
      <w:r w:rsidR="000A222E">
        <w:rPr>
          <w:sz w:val="22"/>
          <w:szCs w:val="22"/>
        </w:rPr>
        <w:t xml:space="preserve">. </w:t>
      </w:r>
      <w:r w:rsidR="00C17E7A" w:rsidRPr="00C17E7A">
        <w:rPr>
          <w:sz w:val="22"/>
          <w:szCs w:val="22"/>
        </w:rPr>
        <w:br/>
      </w:r>
      <w:r w:rsidR="0086291D">
        <w:rPr>
          <w:sz w:val="22"/>
          <w:szCs w:val="22"/>
        </w:rPr>
        <w:t>In de P</w:t>
      </w:r>
      <w:r w:rsidR="000A222E" w:rsidRPr="00403B4D">
        <w:rPr>
          <w:sz w:val="22"/>
          <w:szCs w:val="22"/>
        </w:rPr>
        <w:t>edagogisch</w:t>
      </w:r>
      <w:r w:rsidR="0086291D">
        <w:rPr>
          <w:sz w:val="22"/>
          <w:szCs w:val="22"/>
        </w:rPr>
        <w:t>e W</w:t>
      </w:r>
      <w:r w:rsidR="000A222E" w:rsidRPr="00403B4D">
        <w:rPr>
          <w:sz w:val="22"/>
          <w:szCs w:val="22"/>
        </w:rPr>
        <w:t xml:space="preserve">erkplannen kunt u lezen hoe wij bij </w:t>
      </w:r>
      <w:r w:rsidR="0086291D">
        <w:rPr>
          <w:sz w:val="22"/>
          <w:szCs w:val="22"/>
        </w:rPr>
        <w:t>Alderleafste K</w:t>
      </w:r>
      <w:r w:rsidR="00CD2DAB">
        <w:rPr>
          <w:sz w:val="22"/>
          <w:szCs w:val="22"/>
        </w:rPr>
        <w:t>inderopvang</w:t>
      </w:r>
      <w:r w:rsidR="000A222E">
        <w:rPr>
          <w:sz w:val="22"/>
          <w:szCs w:val="22"/>
        </w:rPr>
        <w:t xml:space="preserve"> </w:t>
      </w:r>
      <w:r w:rsidR="000A222E" w:rsidRPr="00403B4D">
        <w:rPr>
          <w:sz w:val="22"/>
          <w:szCs w:val="22"/>
        </w:rPr>
        <w:t>de sociale ontwikkeling voor de verschillende leeftijdsdoelgroepen stimuleren, begeleiden en ondersteunen</w:t>
      </w:r>
    </w:p>
    <w:p w14:paraId="2BF40BC3" w14:textId="77777777" w:rsidR="00B840F1" w:rsidRPr="00D22FEA" w:rsidRDefault="00B840F1" w:rsidP="00FB1FB8">
      <w:pPr>
        <w:rPr>
          <w:sz w:val="22"/>
          <w:szCs w:val="22"/>
        </w:rPr>
      </w:pPr>
    </w:p>
    <w:p w14:paraId="490CBD11" w14:textId="40590841" w:rsidR="000D4E39" w:rsidRDefault="000D4E39" w:rsidP="00FB1FB8">
      <w:pPr>
        <w:pStyle w:val="Kop2"/>
      </w:pPr>
      <w:bookmarkStart w:id="17" w:name="_Toc529194351"/>
      <w:bookmarkStart w:id="18" w:name="_Toc535949450"/>
      <w:r>
        <w:t xml:space="preserve">2.5 </w:t>
      </w:r>
      <w:r w:rsidR="00BF4191">
        <w:t>W</w:t>
      </w:r>
      <w:r>
        <w:t>aarnemen van de ontwikkeling</w:t>
      </w:r>
      <w:bookmarkEnd w:id="17"/>
      <w:bookmarkEnd w:id="18"/>
      <w:r>
        <w:tab/>
      </w:r>
    </w:p>
    <w:p w14:paraId="23450685" w14:textId="038A952D" w:rsidR="00632095" w:rsidRDefault="00632095" w:rsidP="00FB1FB8">
      <w:pPr>
        <w:rPr>
          <w:sz w:val="22"/>
          <w:szCs w:val="22"/>
        </w:rPr>
      </w:pPr>
      <w:r w:rsidRPr="003F0FD7">
        <w:rPr>
          <w:sz w:val="22"/>
          <w:szCs w:val="22"/>
        </w:rPr>
        <w:t xml:space="preserve">Bij </w:t>
      </w:r>
      <w:r w:rsidR="0086291D">
        <w:rPr>
          <w:sz w:val="22"/>
          <w:szCs w:val="22"/>
        </w:rPr>
        <w:t>Alderleafste K</w:t>
      </w:r>
      <w:r w:rsidR="00CD2DAB">
        <w:rPr>
          <w:sz w:val="22"/>
          <w:szCs w:val="22"/>
        </w:rPr>
        <w:t>inderopvang</w:t>
      </w:r>
      <w:r w:rsidRPr="003F0FD7">
        <w:rPr>
          <w:sz w:val="22"/>
          <w:szCs w:val="22"/>
        </w:rPr>
        <w:t xml:space="preserve"> heeft elk kind een eigen mentor. Deze mentor observeert</w:t>
      </w:r>
      <w:r>
        <w:rPr>
          <w:sz w:val="22"/>
          <w:szCs w:val="22"/>
        </w:rPr>
        <w:t xml:space="preserve"> </w:t>
      </w:r>
      <w:r w:rsidR="0086291D">
        <w:rPr>
          <w:sz w:val="22"/>
          <w:szCs w:val="22"/>
        </w:rPr>
        <w:t>de ontwikkeling van het kind met behulp van</w:t>
      </w:r>
      <w:r>
        <w:rPr>
          <w:sz w:val="22"/>
          <w:szCs w:val="22"/>
        </w:rPr>
        <w:t xml:space="preserve"> de daarvoor</w:t>
      </w:r>
      <w:r w:rsidRPr="003F0FD7">
        <w:rPr>
          <w:sz w:val="22"/>
          <w:szCs w:val="22"/>
        </w:rPr>
        <w:t xml:space="preserve"> beschikbare observatieformulieren. Daarnaast voert de</w:t>
      </w:r>
      <w:r w:rsidR="0086291D">
        <w:rPr>
          <w:sz w:val="22"/>
          <w:szCs w:val="22"/>
        </w:rPr>
        <w:t xml:space="preserve"> mentor oudergesprekken en draagt</w:t>
      </w:r>
      <w:r w:rsidRPr="003F0FD7">
        <w:rPr>
          <w:sz w:val="22"/>
          <w:szCs w:val="22"/>
        </w:rPr>
        <w:t xml:space="preserve"> zij zorg voor een doorlopende leerlijn met de basisschool. In de specifieke werkplannen is een uitgebreide beschrijving gegeven hoe deze werkwijze in de praktijk wordt gebracht.</w:t>
      </w:r>
    </w:p>
    <w:p w14:paraId="2A17D616" w14:textId="77777777" w:rsidR="00632095" w:rsidRPr="003F0FD7" w:rsidRDefault="00632095" w:rsidP="00FB1FB8">
      <w:pPr>
        <w:rPr>
          <w:sz w:val="22"/>
          <w:szCs w:val="22"/>
        </w:rPr>
      </w:pPr>
    </w:p>
    <w:p w14:paraId="6F7CE58D" w14:textId="36ACCD3A" w:rsidR="00632095" w:rsidRPr="003F0FD7" w:rsidRDefault="00632095" w:rsidP="00FB1FB8">
      <w:pPr>
        <w:rPr>
          <w:sz w:val="22"/>
          <w:szCs w:val="22"/>
        </w:rPr>
      </w:pPr>
      <w:r w:rsidRPr="003F0FD7">
        <w:rPr>
          <w:sz w:val="22"/>
          <w:szCs w:val="22"/>
        </w:rPr>
        <w:t xml:space="preserve">Het kan voorkomen dat de mentor of </w:t>
      </w:r>
      <w:r w:rsidR="0086291D">
        <w:rPr>
          <w:sz w:val="22"/>
          <w:szCs w:val="22"/>
        </w:rPr>
        <w:t xml:space="preserve">een </w:t>
      </w:r>
      <w:r w:rsidRPr="003F0FD7">
        <w:rPr>
          <w:sz w:val="22"/>
          <w:szCs w:val="22"/>
        </w:rPr>
        <w:t>andere pedagogi</w:t>
      </w:r>
      <w:r w:rsidR="0086291D">
        <w:rPr>
          <w:sz w:val="22"/>
          <w:szCs w:val="22"/>
        </w:rPr>
        <w:t>sch medewerker zich zorgen maakt</w:t>
      </w:r>
      <w:r w:rsidRPr="003F0FD7">
        <w:rPr>
          <w:sz w:val="22"/>
          <w:szCs w:val="22"/>
        </w:rPr>
        <w:t xml:space="preserve"> over een kind. Indien dit het geval is</w:t>
      </w:r>
      <w:r w:rsidR="0086291D">
        <w:rPr>
          <w:sz w:val="22"/>
          <w:szCs w:val="22"/>
        </w:rPr>
        <w:t>,</w:t>
      </w:r>
      <w:r w:rsidRPr="003F0FD7">
        <w:rPr>
          <w:sz w:val="22"/>
          <w:szCs w:val="22"/>
        </w:rPr>
        <w:t xml:space="preserve"> zal de mentor aan de</w:t>
      </w:r>
      <w:r w:rsidR="0086291D">
        <w:rPr>
          <w:sz w:val="22"/>
          <w:szCs w:val="22"/>
        </w:rPr>
        <w:t xml:space="preserve"> slag gaan met het stappenplan ‘O</w:t>
      </w:r>
      <w:r w:rsidRPr="003F0FD7">
        <w:rPr>
          <w:sz w:val="22"/>
          <w:szCs w:val="22"/>
        </w:rPr>
        <w:t>mgang met bijzonderheden in de ontwikkeling</w:t>
      </w:r>
      <w:r w:rsidR="0086291D">
        <w:rPr>
          <w:sz w:val="22"/>
          <w:szCs w:val="22"/>
        </w:rPr>
        <w:t>’</w:t>
      </w:r>
      <w:r w:rsidRPr="003F0FD7">
        <w:rPr>
          <w:sz w:val="22"/>
          <w:szCs w:val="22"/>
        </w:rPr>
        <w:t xml:space="preserve">, zoals in de werkplannen </w:t>
      </w:r>
      <w:r w:rsidR="00057774">
        <w:rPr>
          <w:sz w:val="22"/>
          <w:szCs w:val="22"/>
        </w:rPr>
        <w:t>staat</w:t>
      </w:r>
      <w:r w:rsidRPr="003F0FD7">
        <w:rPr>
          <w:sz w:val="22"/>
          <w:szCs w:val="22"/>
        </w:rPr>
        <w:t xml:space="preserve"> beschreven. </w:t>
      </w:r>
    </w:p>
    <w:p w14:paraId="1F8B6430" w14:textId="614247C8" w:rsidR="002B36A1" w:rsidRDefault="002B36A1" w:rsidP="00FB1FB8">
      <w:r>
        <w:br/>
      </w:r>
    </w:p>
    <w:p w14:paraId="46C8B326" w14:textId="77777777" w:rsidR="002B36A1" w:rsidRDefault="002B36A1" w:rsidP="00FB1FB8">
      <w:r>
        <w:br w:type="page"/>
      </w:r>
    </w:p>
    <w:p w14:paraId="4E9C0777" w14:textId="2B3BA8EB" w:rsidR="000D4E39" w:rsidRDefault="000D4E39" w:rsidP="00FB1FB8">
      <w:pPr>
        <w:pStyle w:val="Kop1"/>
      </w:pPr>
      <w:bookmarkStart w:id="19" w:name="_Toc529194352"/>
      <w:bookmarkStart w:id="20" w:name="_Toc535949451"/>
      <w:r>
        <w:lastRenderedPageBreak/>
        <w:t xml:space="preserve">Hoofdstuk 3: </w:t>
      </w:r>
      <w:r w:rsidR="00CD2DAB">
        <w:t>Alderleafste kinderopvang</w:t>
      </w:r>
      <w:r w:rsidR="002F084A">
        <w:t>:</w:t>
      </w:r>
      <w:r w:rsidR="005A2D51">
        <w:t xml:space="preserve"> </w:t>
      </w:r>
      <w:r>
        <w:t>informatie voor ouder en kind</w:t>
      </w:r>
      <w:bookmarkEnd w:id="19"/>
      <w:bookmarkEnd w:id="20"/>
    </w:p>
    <w:p w14:paraId="62FCBFAA" w14:textId="20323407" w:rsidR="003F0FD7" w:rsidRPr="00FB1FB8" w:rsidRDefault="000D4E39" w:rsidP="00FB1FB8">
      <w:pPr>
        <w:pStyle w:val="Kop2"/>
      </w:pPr>
      <w:bookmarkStart w:id="21" w:name="_Toc529194353"/>
      <w:bookmarkStart w:id="22" w:name="_Toc535949452"/>
      <w:r>
        <w:t xml:space="preserve">3.1 </w:t>
      </w:r>
      <w:r w:rsidR="009C2A5C">
        <w:t>Stam</w:t>
      </w:r>
      <w:r>
        <w:t>groepen</w:t>
      </w:r>
      <w:r w:rsidR="003F0FD7">
        <w:t xml:space="preserve"> en basisgroep</w:t>
      </w:r>
      <w:bookmarkEnd w:id="21"/>
      <w:bookmarkEnd w:id="22"/>
      <w:r>
        <w:tab/>
      </w:r>
    </w:p>
    <w:p w14:paraId="1F358225" w14:textId="4DA8C4B5" w:rsidR="00F5499E" w:rsidRDefault="00F5499E" w:rsidP="00FB1FB8">
      <w:pPr>
        <w:pStyle w:val="Geenafstand"/>
        <w:rPr>
          <w:sz w:val="22"/>
          <w:szCs w:val="22"/>
        </w:rPr>
      </w:pPr>
      <w:r w:rsidRPr="003F0FD7">
        <w:rPr>
          <w:sz w:val="22"/>
          <w:szCs w:val="22"/>
        </w:rPr>
        <w:t>Binnen de kinderopvang w</w:t>
      </w:r>
      <w:r w:rsidR="002F084A">
        <w:rPr>
          <w:sz w:val="22"/>
          <w:szCs w:val="22"/>
        </w:rPr>
        <w:t>ordt er gewerkt met stamgroepen. D</w:t>
      </w:r>
      <w:r w:rsidRPr="003F0FD7">
        <w:rPr>
          <w:sz w:val="22"/>
          <w:szCs w:val="22"/>
        </w:rPr>
        <w:t xml:space="preserve">it is een vaste groep met kinderen in een vaste leefruimte en </w:t>
      </w:r>
      <w:r w:rsidR="0069261D">
        <w:rPr>
          <w:sz w:val="22"/>
          <w:szCs w:val="22"/>
        </w:rPr>
        <w:t xml:space="preserve">met </w:t>
      </w:r>
      <w:r w:rsidRPr="003F0FD7">
        <w:rPr>
          <w:sz w:val="22"/>
          <w:szCs w:val="22"/>
        </w:rPr>
        <w:t xml:space="preserve">vaste pedagogisch medewerkers. Op de BSO wordt er gewerkt met </w:t>
      </w:r>
      <w:r w:rsidR="0090018B">
        <w:rPr>
          <w:sz w:val="22"/>
          <w:szCs w:val="22"/>
        </w:rPr>
        <w:t xml:space="preserve">een </w:t>
      </w:r>
      <w:r w:rsidRPr="003F0FD7">
        <w:rPr>
          <w:sz w:val="22"/>
          <w:szCs w:val="22"/>
        </w:rPr>
        <w:t>basisgroep</w:t>
      </w:r>
      <w:r w:rsidR="002F084A">
        <w:rPr>
          <w:sz w:val="22"/>
          <w:szCs w:val="22"/>
        </w:rPr>
        <w:t>. D</w:t>
      </w:r>
      <w:r w:rsidRPr="003F0FD7">
        <w:rPr>
          <w:sz w:val="22"/>
          <w:szCs w:val="22"/>
        </w:rPr>
        <w:t>it is een vaste groep met kinderen met vaste pedagogisch medewerkers</w:t>
      </w:r>
      <w:r>
        <w:rPr>
          <w:sz w:val="22"/>
          <w:szCs w:val="22"/>
        </w:rPr>
        <w:t>.</w:t>
      </w:r>
      <w:r w:rsidRPr="003F0FD7">
        <w:rPr>
          <w:sz w:val="22"/>
          <w:szCs w:val="22"/>
        </w:rPr>
        <w:br/>
        <w:t xml:space="preserve">Bij </w:t>
      </w:r>
      <w:r w:rsidR="002F084A">
        <w:rPr>
          <w:sz w:val="22"/>
          <w:szCs w:val="22"/>
        </w:rPr>
        <w:t>Alderleafste K</w:t>
      </w:r>
      <w:r w:rsidR="00CD2DAB">
        <w:rPr>
          <w:sz w:val="22"/>
          <w:szCs w:val="22"/>
        </w:rPr>
        <w:t>inderopvang</w:t>
      </w:r>
      <w:r>
        <w:rPr>
          <w:sz w:val="22"/>
          <w:szCs w:val="22"/>
        </w:rPr>
        <w:t xml:space="preserve"> is er één kinderdagverblijf groep en één buitenschoolse opvang groep.</w:t>
      </w:r>
      <w:r w:rsidRPr="003F0FD7">
        <w:rPr>
          <w:sz w:val="22"/>
          <w:szCs w:val="22"/>
        </w:rPr>
        <w:t xml:space="preserve"> Meer informatie over</w:t>
      </w:r>
      <w:r w:rsidR="002F084A">
        <w:rPr>
          <w:sz w:val="22"/>
          <w:szCs w:val="22"/>
        </w:rPr>
        <w:t xml:space="preserve"> de groepen kunt u lezen in de Pedagogische W</w:t>
      </w:r>
      <w:r w:rsidRPr="003F0FD7">
        <w:rPr>
          <w:sz w:val="22"/>
          <w:szCs w:val="22"/>
        </w:rPr>
        <w:t>erkplannen.</w:t>
      </w:r>
    </w:p>
    <w:p w14:paraId="13B18BA4" w14:textId="77777777" w:rsidR="00F5499E" w:rsidRPr="003F0FD7" w:rsidRDefault="00F5499E" w:rsidP="00FB1FB8">
      <w:pPr>
        <w:pStyle w:val="Geenafstand"/>
        <w:rPr>
          <w:sz w:val="22"/>
          <w:szCs w:val="22"/>
        </w:rPr>
      </w:pPr>
    </w:p>
    <w:p w14:paraId="42A795F3" w14:textId="3775BF24" w:rsidR="000F5141" w:rsidRDefault="000D4E39" w:rsidP="00FB1FB8">
      <w:pPr>
        <w:pStyle w:val="Kop2"/>
      </w:pPr>
      <w:bookmarkStart w:id="23" w:name="_Toc529194354"/>
      <w:bookmarkStart w:id="24" w:name="_Toc535949453"/>
      <w:r>
        <w:t>3.</w:t>
      </w:r>
      <w:r w:rsidR="00A1503A">
        <w:t>2</w:t>
      </w:r>
      <w:r>
        <w:t xml:space="preserve"> </w:t>
      </w:r>
      <w:r w:rsidR="009014D3">
        <w:t>Diensten,</w:t>
      </w:r>
      <w:r w:rsidR="002F084A">
        <w:t xml:space="preserve"> extra dagen</w:t>
      </w:r>
      <w:r>
        <w:t xml:space="preserve"> en ruildagen</w:t>
      </w:r>
      <w:bookmarkEnd w:id="23"/>
      <w:bookmarkEnd w:id="24"/>
    </w:p>
    <w:p w14:paraId="642C0F06" w14:textId="7E9203C5" w:rsidR="000D4E39" w:rsidRDefault="000D4E39" w:rsidP="00B041EB">
      <w:r>
        <w:tab/>
      </w:r>
    </w:p>
    <w:p w14:paraId="09494A8D" w14:textId="777B433D" w:rsidR="000D4E39" w:rsidRPr="004F241B" w:rsidRDefault="000D4E39" w:rsidP="00FB1FB8">
      <w:pPr>
        <w:pStyle w:val="Kop3"/>
        <w:spacing w:before="0"/>
      </w:pPr>
      <w:bookmarkStart w:id="25" w:name="_Toc529194355"/>
      <w:bookmarkStart w:id="26" w:name="_Toc535949454"/>
      <w:r w:rsidRPr="004F241B">
        <w:t>3.</w:t>
      </w:r>
      <w:r w:rsidR="00A1503A" w:rsidRPr="004F241B">
        <w:t>2</w:t>
      </w:r>
      <w:r w:rsidRPr="004F241B">
        <w:t>.1 Extra dagen</w:t>
      </w:r>
      <w:bookmarkEnd w:id="25"/>
      <w:r w:rsidR="00FF201B" w:rsidRPr="004F241B">
        <w:t xml:space="preserve"> en ruildagen</w:t>
      </w:r>
      <w:bookmarkEnd w:id="26"/>
    </w:p>
    <w:p w14:paraId="6D8CA4DC" w14:textId="318CA0B3" w:rsidR="00BF7C56" w:rsidRDefault="00CD2DAB" w:rsidP="00FB1FB8">
      <w:pPr>
        <w:pStyle w:val="Geenafstand"/>
        <w:rPr>
          <w:rFonts w:eastAsia="Calibri" w:cs="Times New Roman"/>
          <w:sz w:val="22"/>
          <w:szCs w:val="22"/>
        </w:rPr>
      </w:pPr>
      <w:r>
        <w:rPr>
          <w:rFonts w:eastAsia="Calibri" w:cs="Times New Roman"/>
          <w:sz w:val="22"/>
          <w:szCs w:val="22"/>
        </w:rPr>
        <w:t>Alderleafste Kinderopvang</w:t>
      </w:r>
      <w:r w:rsidR="004F241B" w:rsidRPr="004F241B">
        <w:rPr>
          <w:rFonts w:eastAsia="Calibri" w:cs="Times New Roman"/>
          <w:sz w:val="22"/>
          <w:szCs w:val="22"/>
        </w:rPr>
        <w:t xml:space="preserve"> hanteert geen dagdelen.</w:t>
      </w:r>
      <w:r w:rsidR="004F241B" w:rsidRPr="004F241B">
        <w:rPr>
          <w:rFonts w:eastAsia="Calibri" w:cs="Times New Roman"/>
          <w:sz w:val="22"/>
          <w:szCs w:val="22"/>
        </w:rPr>
        <w:br/>
        <w:t>Ou</w:t>
      </w:r>
      <w:r w:rsidR="002F084A">
        <w:rPr>
          <w:rFonts w:eastAsia="Calibri" w:cs="Times New Roman"/>
          <w:sz w:val="22"/>
          <w:szCs w:val="22"/>
        </w:rPr>
        <w:t>ders kunnen uren afnemen door middel</w:t>
      </w:r>
      <w:r w:rsidR="004F241B" w:rsidRPr="004F241B">
        <w:rPr>
          <w:rFonts w:eastAsia="Calibri" w:cs="Times New Roman"/>
          <w:sz w:val="22"/>
          <w:szCs w:val="22"/>
        </w:rPr>
        <w:t xml:space="preserve"> </w:t>
      </w:r>
      <w:r w:rsidR="002F084A">
        <w:rPr>
          <w:rFonts w:eastAsia="Calibri" w:cs="Times New Roman"/>
          <w:sz w:val="22"/>
          <w:szCs w:val="22"/>
        </w:rPr>
        <w:t xml:space="preserve">van </w:t>
      </w:r>
      <w:r w:rsidR="004F241B" w:rsidRPr="004F241B">
        <w:rPr>
          <w:rFonts w:eastAsia="Calibri" w:cs="Times New Roman"/>
          <w:sz w:val="22"/>
          <w:szCs w:val="22"/>
        </w:rPr>
        <w:t xml:space="preserve">vooraf afgesproken of flexibele tijden. Ze kunnen, mits de </w:t>
      </w:r>
      <w:r w:rsidR="00CD1BC9" w:rsidRPr="004F241B">
        <w:rPr>
          <w:rFonts w:eastAsia="Calibri" w:cs="Times New Roman"/>
          <w:sz w:val="22"/>
          <w:szCs w:val="22"/>
        </w:rPr>
        <w:t>kind ratio</w:t>
      </w:r>
      <w:r w:rsidR="004B4F45">
        <w:rPr>
          <w:rFonts w:eastAsia="Calibri" w:cs="Times New Roman"/>
          <w:sz w:val="22"/>
          <w:szCs w:val="22"/>
        </w:rPr>
        <w:t xml:space="preserve"> en groepsgrootte</w:t>
      </w:r>
      <w:r w:rsidR="004F241B" w:rsidRPr="004F241B">
        <w:rPr>
          <w:rFonts w:eastAsia="Calibri" w:cs="Times New Roman"/>
          <w:sz w:val="22"/>
          <w:szCs w:val="22"/>
        </w:rPr>
        <w:t xml:space="preserve"> het </w:t>
      </w:r>
      <w:r w:rsidR="004B4F45">
        <w:rPr>
          <w:rFonts w:eastAsia="Calibri" w:cs="Times New Roman"/>
          <w:sz w:val="22"/>
          <w:szCs w:val="22"/>
        </w:rPr>
        <w:t>toe</w:t>
      </w:r>
      <w:r w:rsidR="004F241B" w:rsidRPr="004F241B">
        <w:rPr>
          <w:rFonts w:eastAsia="Calibri" w:cs="Times New Roman"/>
          <w:sz w:val="22"/>
          <w:szCs w:val="22"/>
        </w:rPr>
        <w:t>laat, en in overleg met de pedagogisch medewerker(s) extra uren afnemen of ruilen. De extra uren worden maandelijks achteraf gefactureerd.</w:t>
      </w:r>
      <w:r w:rsidR="00B36B36">
        <w:rPr>
          <w:rFonts w:eastAsia="Calibri" w:cs="Times New Roman"/>
          <w:sz w:val="22"/>
          <w:szCs w:val="22"/>
        </w:rPr>
        <w:t xml:space="preserve"> Extra uren kunnen via </w:t>
      </w:r>
      <w:r w:rsidR="002F084A">
        <w:rPr>
          <w:rFonts w:eastAsia="Calibri" w:cs="Times New Roman"/>
          <w:sz w:val="22"/>
          <w:szCs w:val="22"/>
        </w:rPr>
        <w:t xml:space="preserve">de </w:t>
      </w:r>
      <w:r w:rsidR="00B36B36">
        <w:rPr>
          <w:rFonts w:eastAsia="Calibri" w:cs="Times New Roman"/>
          <w:sz w:val="22"/>
          <w:szCs w:val="22"/>
        </w:rPr>
        <w:t>mail</w:t>
      </w:r>
      <w:r w:rsidR="00ED1256">
        <w:rPr>
          <w:rFonts w:eastAsia="Calibri" w:cs="Times New Roman"/>
          <w:sz w:val="22"/>
          <w:szCs w:val="22"/>
        </w:rPr>
        <w:t>, app</w:t>
      </w:r>
      <w:r w:rsidR="00B36B36">
        <w:rPr>
          <w:rFonts w:eastAsia="Calibri" w:cs="Times New Roman"/>
          <w:sz w:val="22"/>
          <w:szCs w:val="22"/>
        </w:rPr>
        <w:t xml:space="preserve"> of mondeling</w:t>
      </w:r>
      <w:r w:rsidR="00B3615A">
        <w:rPr>
          <w:rFonts w:eastAsia="Calibri" w:cs="Times New Roman"/>
          <w:sz w:val="22"/>
          <w:szCs w:val="22"/>
        </w:rPr>
        <w:t>’(zodat het genoteerd kan worden)</w:t>
      </w:r>
      <w:r w:rsidR="00B36B36">
        <w:rPr>
          <w:rFonts w:eastAsia="Calibri" w:cs="Times New Roman"/>
          <w:sz w:val="22"/>
          <w:szCs w:val="22"/>
        </w:rPr>
        <w:t xml:space="preserve"> bij de leidinggevende worden aangevraagd. </w:t>
      </w:r>
    </w:p>
    <w:p w14:paraId="728588D4" w14:textId="07DF1745" w:rsidR="00C278F9" w:rsidRDefault="00C278F9" w:rsidP="00FB1FB8">
      <w:pPr>
        <w:pStyle w:val="Geenafstand"/>
        <w:rPr>
          <w:sz w:val="22"/>
          <w:szCs w:val="22"/>
          <w:highlight w:val="yellow"/>
        </w:rPr>
      </w:pPr>
    </w:p>
    <w:p w14:paraId="191896B1" w14:textId="61AB15BA" w:rsidR="00C278F9" w:rsidRDefault="00C278F9" w:rsidP="00FB1FB8">
      <w:pPr>
        <w:pStyle w:val="Kop3"/>
        <w:spacing w:before="0"/>
      </w:pPr>
      <w:bookmarkStart w:id="27" w:name="_Toc535949455"/>
      <w:r w:rsidRPr="004F241B">
        <w:t>3.2.</w:t>
      </w:r>
      <w:r>
        <w:t>2</w:t>
      </w:r>
      <w:r w:rsidRPr="004F241B">
        <w:t xml:space="preserve"> </w:t>
      </w:r>
      <w:r w:rsidR="00B041EB">
        <w:t>K</w:t>
      </w:r>
      <w:r>
        <w:t>indplaatsingsovereenkomst</w:t>
      </w:r>
      <w:bookmarkEnd w:id="27"/>
    </w:p>
    <w:p w14:paraId="091B22E8" w14:textId="008A57B1" w:rsidR="00AE54FB" w:rsidRPr="007A1C92" w:rsidRDefault="00AE54FB" w:rsidP="00FB1FB8">
      <w:pPr>
        <w:rPr>
          <w:sz w:val="22"/>
          <w:szCs w:val="22"/>
        </w:rPr>
      </w:pPr>
      <w:r w:rsidRPr="007A1C92">
        <w:rPr>
          <w:rFonts w:eastAsia="Calibri" w:cs="Times New Roman"/>
          <w:sz w:val="22"/>
          <w:szCs w:val="22"/>
        </w:rPr>
        <w:t>Als er een overeenkomst wordt afgesloten me</w:t>
      </w:r>
      <w:r w:rsidR="002F084A">
        <w:rPr>
          <w:rFonts w:eastAsia="Calibri" w:cs="Times New Roman"/>
          <w:sz w:val="22"/>
          <w:szCs w:val="22"/>
        </w:rPr>
        <w:t xml:space="preserve">t de ouder(s), </w:t>
      </w:r>
      <w:r w:rsidRPr="007A1C92">
        <w:rPr>
          <w:rFonts w:eastAsia="Calibri" w:cs="Times New Roman"/>
          <w:sz w:val="22"/>
          <w:szCs w:val="22"/>
        </w:rPr>
        <w:t>wordt er een berekening gemaakt van het aantal opvanguren dat per week wordt afgenomen</w:t>
      </w:r>
      <w:r w:rsidR="002F084A">
        <w:rPr>
          <w:rFonts w:eastAsia="Calibri" w:cs="Times New Roman"/>
          <w:sz w:val="22"/>
          <w:szCs w:val="22"/>
        </w:rPr>
        <w:t xml:space="preserve">. Hiervan krijgen de ouders </w:t>
      </w:r>
      <w:r w:rsidRPr="007A1C92">
        <w:rPr>
          <w:rFonts w:eastAsia="Calibri" w:cs="Times New Roman"/>
          <w:sz w:val="22"/>
          <w:szCs w:val="22"/>
        </w:rPr>
        <w:t>maandelijks een factuur.</w:t>
      </w:r>
      <w:r w:rsidR="002F084A">
        <w:rPr>
          <w:sz w:val="22"/>
          <w:szCs w:val="22"/>
        </w:rPr>
        <w:t xml:space="preserve"> Dit gebeurt</w:t>
      </w:r>
      <w:r w:rsidRPr="007A1C92">
        <w:rPr>
          <w:sz w:val="22"/>
          <w:szCs w:val="22"/>
        </w:rPr>
        <w:t xml:space="preserve"> standaard, ouders zijn zelf ver</w:t>
      </w:r>
      <w:r w:rsidR="002F084A">
        <w:rPr>
          <w:sz w:val="22"/>
          <w:szCs w:val="22"/>
        </w:rPr>
        <w:t xml:space="preserve">antwoordelijk voor de betaling. </w:t>
      </w:r>
      <w:r w:rsidRPr="007A1C92">
        <w:rPr>
          <w:rFonts w:eastAsia="Calibri" w:cs="Times New Roman"/>
          <w:sz w:val="22"/>
          <w:szCs w:val="22"/>
        </w:rPr>
        <w:t>Als er in overleg meer uren afgenomen worden, krijgen de ouders een aparte afrekening. Tussentijdse aanpassing van uren, meer of minder</w:t>
      </w:r>
      <w:r w:rsidR="002F084A">
        <w:rPr>
          <w:rFonts w:eastAsia="Calibri" w:cs="Times New Roman"/>
          <w:sz w:val="22"/>
          <w:szCs w:val="22"/>
        </w:rPr>
        <w:t>,</w:t>
      </w:r>
      <w:r w:rsidRPr="007A1C92">
        <w:rPr>
          <w:rFonts w:eastAsia="Calibri" w:cs="Times New Roman"/>
          <w:sz w:val="22"/>
          <w:szCs w:val="22"/>
        </w:rPr>
        <w:t xml:space="preserve"> kan in overleg. </w:t>
      </w:r>
      <w:r w:rsidR="007A1C92" w:rsidRPr="007A1C92">
        <w:rPr>
          <w:rFonts w:eastAsia="Calibri" w:cs="Times New Roman"/>
          <w:sz w:val="22"/>
          <w:szCs w:val="22"/>
        </w:rPr>
        <w:t xml:space="preserve">Opzegging of wijzigen </w:t>
      </w:r>
      <w:r w:rsidR="00CD1BC9" w:rsidRPr="007A1C92">
        <w:rPr>
          <w:rFonts w:eastAsia="Calibri" w:cs="Times New Roman"/>
          <w:sz w:val="22"/>
          <w:szCs w:val="22"/>
        </w:rPr>
        <w:t>van de</w:t>
      </w:r>
      <w:r w:rsidR="002F084A">
        <w:rPr>
          <w:rFonts w:eastAsia="Calibri" w:cs="Times New Roman"/>
          <w:sz w:val="22"/>
          <w:szCs w:val="22"/>
        </w:rPr>
        <w:t xml:space="preserve"> overeengekomen plaatsing dienen</w:t>
      </w:r>
      <w:r w:rsidR="007A1C92" w:rsidRPr="007A1C92">
        <w:rPr>
          <w:rFonts w:eastAsia="Calibri" w:cs="Times New Roman"/>
          <w:sz w:val="22"/>
          <w:szCs w:val="22"/>
        </w:rPr>
        <w:t xml:space="preserve"> een maand van tevoren schriftelijk kenbaar</w:t>
      </w:r>
      <w:r w:rsidR="00CD1BC9">
        <w:rPr>
          <w:rFonts w:eastAsia="Calibri" w:cs="Times New Roman"/>
          <w:sz w:val="22"/>
          <w:szCs w:val="22"/>
        </w:rPr>
        <w:t xml:space="preserve"> </w:t>
      </w:r>
      <w:r w:rsidR="007A1C92" w:rsidRPr="007A1C92">
        <w:rPr>
          <w:rFonts w:eastAsia="Calibri" w:cs="Times New Roman"/>
          <w:sz w:val="22"/>
          <w:szCs w:val="22"/>
        </w:rPr>
        <w:t>gemaakt te worden.</w:t>
      </w:r>
    </w:p>
    <w:p w14:paraId="244EAB83" w14:textId="79167543" w:rsidR="004F241B" w:rsidRDefault="004F241B" w:rsidP="00FB1FB8">
      <w:pPr>
        <w:pStyle w:val="Geenafstand"/>
        <w:rPr>
          <w:highlight w:val="yellow"/>
        </w:rPr>
      </w:pPr>
    </w:p>
    <w:p w14:paraId="340ADCFC" w14:textId="77777777" w:rsidR="00BF7C56" w:rsidRDefault="00BF7C56" w:rsidP="00FB1FB8">
      <w:pPr>
        <w:pStyle w:val="Geenafstand"/>
      </w:pPr>
    </w:p>
    <w:p w14:paraId="1FCC8C29" w14:textId="16845411" w:rsidR="000D4E39" w:rsidRDefault="000D4E39" w:rsidP="00FB1FB8">
      <w:pPr>
        <w:pStyle w:val="Kop2"/>
      </w:pPr>
      <w:bookmarkStart w:id="28" w:name="_Toc529194358"/>
      <w:bookmarkStart w:id="29" w:name="_Toc535949456"/>
      <w:r>
        <w:t>3.</w:t>
      </w:r>
      <w:r w:rsidR="00A1503A">
        <w:t>3</w:t>
      </w:r>
      <w:r>
        <w:t xml:space="preserve"> </w:t>
      </w:r>
      <w:r w:rsidR="004B003F">
        <w:t>O</w:t>
      </w:r>
      <w:r>
        <w:t>peningstijden en sluitingsdagen</w:t>
      </w:r>
      <w:bookmarkEnd w:id="28"/>
      <w:bookmarkEnd w:id="29"/>
      <w:r>
        <w:tab/>
      </w:r>
    </w:p>
    <w:p w14:paraId="70A1FF90" w14:textId="417D7631" w:rsidR="002F2272" w:rsidRDefault="00CD2DAB" w:rsidP="00FB1FB8">
      <w:pPr>
        <w:pStyle w:val="Geenafstand"/>
        <w:rPr>
          <w:rFonts w:eastAsia="Calibri" w:cs="Times New Roman"/>
          <w:sz w:val="22"/>
          <w:szCs w:val="22"/>
        </w:rPr>
      </w:pPr>
      <w:r>
        <w:rPr>
          <w:rFonts w:cs="Calibri"/>
          <w:color w:val="000000"/>
          <w:sz w:val="22"/>
          <w:szCs w:val="22"/>
        </w:rPr>
        <w:t>Alderleafste Kinderopvang</w:t>
      </w:r>
      <w:r w:rsidR="00106D4B" w:rsidRPr="00AE2CAF">
        <w:rPr>
          <w:rFonts w:cs="Calibri"/>
          <w:color w:val="000000"/>
          <w:sz w:val="22"/>
          <w:szCs w:val="22"/>
        </w:rPr>
        <w:t xml:space="preserve"> </w:t>
      </w:r>
      <w:r w:rsidR="00106D4B" w:rsidRPr="00AE2CAF">
        <w:rPr>
          <w:rFonts w:eastAsia="Calibri" w:cs="Times New Roman"/>
          <w:sz w:val="22"/>
          <w:szCs w:val="22"/>
        </w:rPr>
        <w:t>is 51 weken per jaar open. De week tuss</w:t>
      </w:r>
      <w:r w:rsidR="002F084A">
        <w:rPr>
          <w:rFonts w:eastAsia="Calibri" w:cs="Times New Roman"/>
          <w:sz w:val="22"/>
          <w:szCs w:val="22"/>
        </w:rPr>
        <w:t>en Kerst en Oud en Nieuw</w:t>
      </w:r>
      <w:r w:rsidR="00106D4B" w:rsidRPr="00AE2CAF">
        <w:rPr>
          <w:rFonts w:eastAsia="Calibri" w:cs="Times New Roman"/>
          <w:sz w:val="22"/>
          <w:szCs w:val="22"/>
        </w:rPr>
        <w:t xml:space="preserve"> zijn we gesloten.</w:t>
      </w:r>
      <w:r w:rsidR="005457DE">
        <w:rPr>
          <w:rFonts w:eastAsia="Calibri" w:cs="Times New Roman"/>
          <w:sz w:val="22"/>
          <w:szCs w:val="22"/>
        </w:rPr>
        <w:t xml:space="preserve"> </w:t>
      </w:r>
      <w:r w:rsidR="00106D4B" w:rsidRPr="00AE2CAF">
        <w:rPr>
          <w:rFonts w:eastAsia="Calibri" w:cs="Times New Roman"/>
          <w:sz w:val="22"/>
          <w:szCs w:val="22"/>
        </w:rPr>
        <w:t xml:space="preserve">Wij zijn van maandag tot vrijdag </w:t>
      </w:r>
      <w:r w:rsidR="005457DE">
        <w:rPr>
          <w:rFonts w:eastAsia="Calibri" w:cs="Times New Roman"/>
          <w:sz w:val="22"/>
          <w:szCs w:val="22"/>
        </w:rPr>
        <w:t>geopend</w:t>
      </w:r>
      <w:r w:rsidR="002F084A">
        <w:rPr>
          <w:rFonts w:eastAsia="Calibri" w:cs="Times New Roman"/>
          <w:sz w:val="22"/>
          <w:szCs w:val="22"/>
        </w:rPr>
        <w:t xml:space="preserve"> van </w:t>
      </w:r>
      <w:r w:rsidR="00106D4B" w:rsidRPr="00AE2CAF">
        <w:rPr>
          <w:rFonts w:eastAsia="Calibri" w:cs="Times New Roman"/>
          <w:sz w:val="22"/>
          <w:szCs w:val="22"/>
        </w:rPr>
        <w:t>7.00 uur tot 18.00 uur. (Op vrijdag op verzoek tot 17.00).</w:t>
      </w:r>
      <w:r w:rsidR="005457DE">
        <w:rPr>
          <w:rFonts w:eastAsia="Calibri" w:cs="Times New Roman"/>
          <w:sz w:val="22"/>
          <w:szCs w:val="22"/>
        </w:rPr>
        <w:t xml:space="preserve"> </w:t>
      </w:r>
      <w:r w:rsidR="002F2272">
        <w:rPr>
          <w:rFonts w:eastAsia="Calibri" w:cs="Times New Roman"/>
          <w:sz w:val="22"/>
          <w:szCs w:val="22"/>
        </w:rPr>
        <w:t>De BSO is daarnaast geopend op maandag t/m vrijdag van 12.00 uur tot 18.00</w:t>
      </w:r>
      <w:r w:rsidR="00575C6D">
        <w:rPr>
          <w:rFonts w:eastAsia="Calibri" w:cs="Times New Roman"/>
          <w:sz w:val="22"/>
          <w:szCs w:val="22"/>
        </w:rPr>
        <w:t xml:space="preserve"> </w:t>
      </w:r>
      <w:r w:rsidR="002F2272">
        <w:rPr>
          <w:rFonts w:eastAsia="Calibri" w:cs="Times New Roman"/>
          <w:sz w:val="22"/>
          <w:szCs w:val="22"/>
        </w:rPr>
        <w:t>uur</w:t>
      </w:r>
      <w:r w:rsidR="00575C6D">
        <w:rPr>
          <w:rFonts w:eastAsia="Calibri" w:cs="Times New Roman"/>
          <w:sz w:val="22"/>
          <w:szCs w:val="22"/>
        </w:rPr>
        <w:t xml:space="preserve"> (Op vrijdag op verzoek tot 17.00 uur) en in de vakant</w:t>
      </w:r>
      <w:r w:rsidR="002F084A">
        <w:rPr>
          <w:rFonts w:eastAsia="Calibri" w:cs="Times New Roman"/>
          <w:sz w:val="22"/>
          <w:szCs w:val="22"/>
        </w:rPr>
        <w:t xml:space="preserve">ies op maandag t/m vrijdag van </w:t>
      </w:r>
      <w:r w:rsidR="00575C6D">
        <w:rPr>
          <w:rFonts w:eastAsia="Calibri" w:cs="Times New Roman"/>
          <w:sz w:val="22"/>
          <w:szCs w:val="22"/>
        </w:rPr>
        <w:t>7.00 uur tot 18:00 uur.</w:t>
      </w:r>
    </w:p>
    <w:p w14:paraId="09C647EB" w14:textId="5631EF06" w:rsidR="00106D4B" w:rsidRPr="00AE2CAF" w:rsidRDefault="00106D4B" w:rsidP="00FB1FB8">
      <w:pPr>
        <w:pStyle w:val="Geenafstand"/>
        <w:rPr>
          <w:rFonts w:eastAsia="Calibri" w:cs="Times New Roman"/>
          <w:b/>
          <w:sz w:val="22"/>
          <w:szCs w:val="22"/>
        </w:rPr>
      </w:pPr>
      <w:r w:rsidRPr="00AE2CAF">
        <w:rPr>
          <w:rFonts w:eastAsia="Calibri" w:cs="Times New Roman"/>
          <w:sz w:val="22"/>
          <w:szCs w:val="22"/>
        </w:rPr>
        <w:br/>
      </w:r>
      <w:r w:rsidR="005457DE">
        <w:rPr>
          <w:rFonts w:eastAsia="Calibri" w:cs="Times New Roman"/>
          <w:sz w:val="22"/>
          <w:szCs w:val="22"/>
        </w:rPr>
        <w:t>De volgende n</w:t>
      </w:r>
      <w:r w:rsidRPr="00AE2CAF">
        <w:rPr>
          <w:rFonts w:eastAsia="Calibri" w:cs="Times New Roman"/>
          <w:sz w:val="22"/>
          <w:szCs w:val="22"/>
        </w:rPr>
        <w:t>ationale feestdagen zijn we gesloten:</w:t>
      </w:r>
    </w:p>
    <w:p w14:paraId="16C1C416" w14:textId="77777777" w:rsidR="00106D4B" w:rsidRPr="00AE2CAF" w:rsidRDefault="00106D4B" w:rsidP="00FB1FB8">
      <w:pPr>
        <w:numPr>
          <w:ilvl w:val="0"/>
          <w:numId w:val="18"/>
        </w:numPr>
        <w:rPr>
          <w:rFonts w:eastAsia="Calibri" w:cs="Times New Roman"/>
          <w:sz w:val="22"/>
          <w:szCs w:val="22"/>
        </w:rPr>
      </w:pPr>
      <w:r w:rsidRPr="00AE2CAF">
        <w:rPr>
          <w:rFonts w:eastAsia="Calibri" w:cs="Times New Roman"/>
          <w:sz w:val="22"/>
          <w:szCs w:val="22"/>
        </w:rPr>
        <w:t>Nieuwjaarsdag</w:t>
      </w:r>
    </w:p>
    <w:p w14:paraId="228C3EEF" w14:textId="3BA1DC85" w:rsidR="00106D4B" w:rsidRPr="00AE2CAF" w:rsidRDefault="009014D3" w:rsidP="00FB1FB8">
      <w:pPr>
        <w:numPr>
          <w:ilvl w:val="0"/>
          <w:numId w:val="18"/>
        </w:numPr>
        <w:rPr>
          <w:rFonts w:eastAsia="Calibri" w:cs="Times New Roman"/>
          <w:sz w:val="22"/>
          <w:szCs w:val="22"/>
        </w:rPr>
      </w:pPr>
      <w:r w:rsidRPr="00AE2CAF">
        <w:rPr>
          <w:rFonts w:eastAsia="Calibri" w:cs="Times New Roman"/>
          <w:sz w:val="22"/>
          <w:szCs w:val="22"/>
        </w:rPr>
        <w:t>Tweede</w:t>
      </w:r>
      <w:r w:rsidR="00106D4B" w:rsidRPr="00AE2CAF">
        <w:rPr>
          <w:rFonts w:eastAsia="Calibri" w:cs="Times New Roman"/>
          <w:sz w:val="22"/>
          <w:szCs w:val="22"/>
        </w:rPr>
        <w:t xml:space="preserve"> Paasdag</w:t>
      </w:r>
    </w:p>
    <w:p w14:paraId="7957207A" w14:textId="46A0B18F" w:rsidR="00106D4B" w:rsidRPr="00AE2CAF" w:rsidRDefault="009014D3" w:rsidP="00FB1FB8">
      <w:pPr>
        <w:numPr>
          <w:ilvl w:val="0"/>
          <w:numId w:val="18"/>
        </w:numPr>
        <w:rPr>
          <w:rFonts w:eastAsia="Calibri" w:cs="Times New Roman"/>
          <w:sz w:val="22"/>
          <w:szCs w:val="22"/>
        </w:rPr>
      </w:pPr>
      <w:r w:rsidRPr="00AE2CAF">
        <w:rPr>
          <w:rFonts w:eastAsia="Calibri" w:cs="Times New Roman"/>
          <w:sz w:val="22"/>
          <w:szCs w:val="22"/>
        </w:rPr>
        <w:t>Tweede</w:t>
      </w:r>
      <w:r w:rsidR="00106D4B" w:rsidRPr="00AE2CAF">
        <w:rPr>
          <w:rFonts w:eastAsia="Calibri" w:cs="Times New Roman"/>
          <w:sz w:val="22"/>
          <w:szCs w:val="22"/>
        </w:rPr>
        <w:t xml:space="preserve"> Pinksterdag</w:t>
      </w:r>
    </w:p>
    <w:p w14:paraId="1E85D75E" w14:textId="77777777" w:rsidR="00106D4B" w:rsidRPr="00AE2CAF" w:rsidRDefault="00106D4B" w:rsidP="00FB1FB8">
      <w:pPr>
        <w:numPr>
          <w:ilvl w:val="0"/>
          <w:numId w:val="18"/>
        </w:numPr>
        <w:rPr>
          <w:rFonts w:eastAsia="Calibri" w:cs="Times New Roman"/>
          <w:sz w:val="22"/>
          <w:szCs w:val="22"/>
        </w:rPr>
      </w:pPr>
      <w:r w:rsidRPr="00AE2CAF">
        <w:rPr>
          <w:rFonts w:eastAsia="Calibri" w:cs="Times New Roman"/>
          <w:sz w:val="22"/>
          <w:szCs w:val="22"/>
        </w:rPr>
        <w:t>Koningsdag</w:t>
      </w:r>
    </w:p>
    <w:p w14:paraId="0FA3EC1F" w14:textId="77777777" w:rsidR="00106D4B" w:rsidRPr="00AE2CAF" w:rsidRDefault="00106D4B" w:rsidP="00FB1FB8">
      <w:pPr>
        <w:numPr>
          <w:ilvl w:val="0"/>
          <w:numId w:val="18"/>
        </w:numPr>
        <w:rPr>
          <w:rFonts w:eastAsia="Calibri" w:cs="Times New Roman"/>
          <w:sz w:val="22"/>
          <w:szCs w:val="22"/>
        </w:rPr>
      </w:pPr>
      <w:r w:rsidRPr="00AE2CAF">
        <w:rPr>
          <w:rFonts w:eastAsia="Calibri" w:cs="Times New Roman"/>
          <w:sz w:val="22"/>
          <w:szCs w:val="22"/>
        </w:rPr>
        <w:t>Hemelvaartsdag</w:t>
      </w:r>
    </w:p>
    <w:p w14:paraId="1EA612DE" w14:textId="77777777" w:rsidR="00106D4B" w:rsidRPr="00AE2CAF" w:rsidRDefault="00106D4B" w:rsidP="00FB1FB8">
      <w:pPr>
        <w:numPr>
          <w:ilvl w:val="0"/>
          <w:numId w:val="18"/>
        </w:numPr>
        <w:rPr>
          <w:rFonts w:eastAsia="Calibri" w:cs="Times New Roman"/>
          <w:sz w:val="22"/>
          <w:szCs w:val="22"/>
        </w:rPr>
      </w:pPr>
      <w:r w:rsidRPr="00AE2CAF">
        <w:rPr>
          <w:rFonts w:eastAsia="Calibri" w:cs="Times New Roman"/>
          <w:sz w:val="22"/>
          <w:szCs w:val="22"/>
        </w:rPr>
        <w:t>Bevrijdingsdag, 1 keer in de 5 jaar</w:t>
      </w:r>
    </w:p>
    <w:p w14:paraId="26C3402E" w14:textId="5493FD26" w:rsidR="0087480B" w:rsidRPr="00AE2CAF" w:rsidRDefault="00EB0908" w:rsidP="00FB1FB8">
      <w:pPr>
        <w:rPr>
          <w:color w:val="984806" w:themeColor="accent2" w:themeShade="80"/>
          <w:sz w:val="22"/>
          <w:szCs w:val="22"/>
        </w:rPr>
      </w:pPr>
      <w:r>
        <w:rPr>
          <w:color w:val="984806" w:themeColor="accent2" w:themeShade="80"/>
          <w:sz w:val="22"/>
          <w:szCs w:val="22"/>
        </w:rPr>
        <w:t xml:space="preserve"> </w:t>
      </w:r>
    </w:p>
    <w:p w14:paraId="1B21DA0A" w14:textId="76754164" w:rsidR="000D4E39" w:rsidRDefault="000D4E39" w:rsidP="00FB1FB8">
      <w:pPr>
        <w:pStyle w:val="Kop2"/>
      </w:pPr>
      <w:bookmarkStart w:id="30" w:name="_Toc529194359"/>
      <w:bookmarkStart w:id="31" w:name="_Toc535949457"/>
      <w:r>
        <w:t>3.</w:t>
      </w:r>
      <w:r w:rsidR="00A1503A">
        <w:t>4</w:t>
      </w:r>
      <w:r>
        <w:t xml:space="preserve"> </w:t>
      </w:r>
      <w:r w:rsidR="00BF7C56">
        <w:t>O</w:t>
      </w:r>
      <w:r>
        <w:t>udercommissie</w:t>
      </w:r>
      <w:bookmarkEnd w:id="30"/>
      <w:bookmarkEnd w:id="31"/>
      <w:r>
        <w:tab/>
      </w:r>
    </w:p>
    <w:p w14:paraId="058C2272" w14:textId="34EF17DF" w:rsidR="004B003F" w:rsidRPr="005A2D51" w:rsidRDefault="004B003F" w:rsidP="00FB1FB8">
      <w:pPr>
        <w:pStyle w:val="Geenafstand"/>
        <w:rPr>
          <w:sz w:val="22"/>
          <w:szCs w:val="22"/>
        </w:rPr>
      </w:pPr>
      <w:r w:rsidRPr="005A2D51">
        <w:rPr>
          <w:sz w:val="22"/>
          <w:szCs w:val="22"/>
        </w:rPr>
        <w:t>De Wet kinderopvang geeft ouders het recht de kinderopvang te beïnvloeden op belangrijke beleidso</w:t>
      </w:r>
      <w:r w:rsidR="002F084A">
        <w:rPr>
          <w:sz w:val="22"/>
          <w:szCs w:val="22"/>
        </w:rPr>
        <w:t>nderwerpen. Hiervoor is er een O</w:t>
      </w:r>
      <w:r w:rsidRPr="005A2D51">
        <w:rPr>
          <w:sz w:val="22"/>
          <w:szCs w:val="22"/>
        </w:rPr>
        <w:t xml:space="preserve">udercommissie: zij mogen gevraagd en ongevraagd advies geven over diverse onderwerpen binnen </w:t>
      </w:r>
      <w:r w:rsidR="002F084A">
        <w:rPr>
          <w:sz w:val="22"/>
          <w:szCs w:val="22"/>
        </w:rPr>
        <w:t>Alderleafste K</w:t>
      </w:r>
      <w:r w:rsidR="001B12EB">
        <w:rPr>
          <w:sz w:val="22"/>
          <w:szCs w:val="22"/>
        </w:rPr>
        <w:t>inderopvang</w:t>
      </w:r>
      <w:r w:rsidR="006C1FB1">
        <w:rPr>
          <w:sz w:val="22"/>
          <w:szCs w:val="22"/>
        </w:rPr>
        <w:t>.</w:t>
      </w:r>
      <w:r w:rsidR="002F084A">
        <w:rPr>
          <w:sz w:val="22"/>
          <w:szCs w:val="22"/>
        </w:rPr>
        <w:t xml:space="preserve"> Het reglement O</w:t>
      </w:r>
      <w:r w:rsidRPr="005A2D51">
        <w:rPr>
          <w:sz w:val="22"/>
          <w:szCs w:val="22"/>
        </w:rPr>
        <w:t xml:space="preserve">udercommissie beschrijft de regelingen en afspraken waarbinnen de medezeggenschap bij </w:t>
      </w:r>
      <w:r w:rsidR="002F084A">
        <w:rPr>
          <w:sz w:val="22"/>
          <w:szCs w:val="22"/>
        </w:rPr>
        <w:t>Alderleafste K</w:t>
      </w:r>
      <w:r w:rsidR="001B12EB">
        <w:rPr>
          <w:sz w:val="22"/>
          <w:szCs w:val="22"/>
        </w:rPr>
        <w:t>inderopvang</w:t>
      </w:r>
      <w:r w:rsidRPr="005A2D51">
        <w:rPr>
          <w:sz w:val="22"/>
          <w:szCs w:val="22"/>
        </w:rPr>
        <w:t xml:space="preserve"> uitgevoerd wordt</w:t>
      </w:r>
      <w:r w:rsidR="002F084A">
        <w:rPr>
          <w:sz w:val="22"/>
          <w:szCs w:val="22"/>
        </w:rPr>
        <w:t>, zoals bijvoorbeeld het te voeren beleid. De O</w:t>
      </w:r>
      <w:r w:rsidRPr="005A2D51">
        <w:rPr>
          <w:sz w:val="22"/>
          <w:szCs w:val="22"/>
        </w:rPr>
        <w:t>udercommissie bepaalt zelf haar werkwijze en taakverdeling en legt dat vast in een huishoudelijk reglement.</w:t>
      </w:r>
    </w:p>
    <w:p w14:paraId="6C12267C" w14:textId="68ACD7A5" w:rsidR="004B003F" w:rsidRPr="005A2D51" w:rsidRDefault="007B4B2B" w:rsidP="00FB1FB8">
      <w:pPr>
        <w:pStyle w:val="Geenafstand"/>
        <w:rPr>
          <w:sz w:val="22"/>
          <w:szCs w:val="22"/>
        </w:rPr>
      </w:pPr>
      <w:r>
        <w:rPr>
          <w:sz w:val="22"/>
          <w:szCs w:val="22"/>
        </w:rPr>
        <w:lastRenderedPageBreak/>
        <w:t>De O</w:t>
      </w:r>
      <w:r w:rsidR="004B003F" w:rsidRPr="005A2D51">
        <w:rPr>
          <w:sz w:val="22"/>
          <w:szCs w:val="22"/>
        </w:rPr>
        <w:t xml:space="preserve">udercommissie heeft als doel de belangen van de kinderen en de ouders van </w:t>
      </w:r>
      <w:r>
        <w:rPr>
          <w:sz w:val="22"/>
          <w:szCs w:val="22"/>
        </w:rPr>
        <w:t>Alderleafste K</w:t>
      </w:r>
      <w:r w:rsidR="001B12EB">
        <w:rPr>
          <w:sz w:val="22"/>
          <w:szCs w:val="22"/>
        </w:rPr>
        <w:t>inderopvang</w:t>
      </w:r>
      <w:r>
        <w:rPr>
          <w:sz w:val="22"/>
          <w:szCs w:val="22"/>
        </w:rPr>
        <w:t xml:space="preserve"> </w:t>
      </w:r>
      <w:r w:rsidR="004B003F" w:rsidRPr="005A2D51">
        <w:rPr>
          <w:sz w:val="22"/>
          <w:szCs w:val="22"/>
        </w:rPr>
        <w:t xml:space="preserve">zo goed mogelijk te behartigen en de ouders te vertegenwoordigen. </w:t>
      </w:r>
    </w:p>
    <w:p w14:paraId="7CB66E2C" w14:textId="5D52FE47" w:rsidR="000D4E39" w:rsidRPr="005A2D51" w:rsidRDefault="007B4B2B" w:rsidP="00FB1FB8">
      <w:pPr>
        <w:pStyle w:val="Geenafstand"/>
        <w:rPr>
          <w:sz w:val="22"/>
          <w:szCs w:val="22"/>
        </w:rPr>
      </w:pPr>
      <w:r>
        <w:rPr>
          <w:sz w:val="22"/>
          <w:szCs w:val="22"/>
        </w:rPr>
        <w:t>De O</w:t>
      </w:r>
      <w:r w:rsidR="004B003F" w:rsidRPr="005A2D51">
        <w:rPr>
          <w:sz w:val="22"/>
          <w:szCs w:val="22"/>
        </w:rPr>
        <w:t>udercommissie bevordert een goede informatie</w:t>
      </w:r>
      <w:r w:rsidR="0008057E">
        <w:rPr>
          <w:sz w:val="22"/>
          <w:szCs w:val="22"/>
        </w:rPr>
        <w:t>voorziening</w:t>
      </w:r>
      <w:r w:rsidR="004B003F" w:rsidRPr="005A2D51">
        <w:rPr>
          <w:sz w:val="22"/>
          <w:szCs w:val="22"/>
        </w:rPr>
        <w:t xml:space="preserve"> aan ouders</w:t>
      </w:r>
      <w:r w:rsidR="0008057E">
        <w:rPr>
          <w:sz w:val="22"/>
          <w:szCs w:val="22"/>
        </w:rPr>
        <w:t xml:space="preserve">. </w:t>
      </w:r>
      <w:r>
        <w:rPr>
          <w:sz w:val="22"/>
          <w:szCs w:val="22"/>
        </w:rPr>
        <w:t>Zij st</w:t>
      </w:r>
      <w:r w:rsidR="0008057E">
        <w:rPr>
          <w:sz w:val="22"/>
          <w:szCs w:val="22"/>
        </w:rPr>
        <w:t>imuleert</w:t>
      </w:r>
      <w:r w:rsidR="004B003F" w:rsidRPr="005A2D51">
        <w:rPr>
          <w:sz w:val="22"/>
          <w:szCs w:val="22"/>
        </w:rPr>
        <w:t xml:space="preserve"> de betrokkenheid van </w:t>
      </w:r>
      <w:r>
        <w:rPr>
          <w:sz w:val="22"/>
          <w:szCs w:val="22"/>
        </w:rPr>
        <w:t xml:space="preserve">de </w:t>
      </w:r>
      <w:r w:rsidR="004B003F" w:rsidRPr="005A2D51">
        <w:rPr>
          <w:sz w:val="22"/>
          <w:szCs w:val="22"/>
        </w:rPr>
        <w:t>ouders bij de kinderopvang en fungeert als aanspreekpunt voor ouders met klachten en informeert hen zo nodig over de</w:t>
      </w:r>
      <w:r>
        <w:rPr>
          <w:sz w:val="22"/>
          <w:szCs w:val="22"/>
        </w:rPr>
        <w:t xml:space="preserve"> K</w:t>
      </w:r>
      <w:r w:rsidR="0008057E">
        <w:rPr>
          <w:sz w:val="22"/>
          <w:szCs w:val="22"/>
        </w:rPr>
        <w:t xml:space="preserve">lachtenregeling. </w:t>
      </w:r>
    </w:p>
    <w:p w14:paraId="0B17CD74" w14:textId="77777777" w:rsidR="004B003F" w:rsidRPr="005A2D51" w:rsidRDefault="004B003F" w:rsidP="00FB1FB8">
      <w:pPr>
        <w:pStyle w:val="Geenafstand"/>
        <w:rPr>
          <w:sz w:val="22"/>
          <w:szCs w:val="22"/>
        </w:rPr>
      </w:pPr>
    </w:p>
    <w:p w14:paraId="7DAD8531" w14:textId="7C3E7748" w:rsidR="000D4E39" w:rsidRPr="00D145D7" w:rsidRDefault="000D4E39" w:rsidP="00FB1FB8">
      <w:pPr>
        <w:pStyle w:val="Kop2"/>
      </w:pPr>
      <w:bookmarkStart w:id="32" w:name="_Toc529194360"/>
      <w:bookmarkStart w:id="33" w:name="_Toc535949458"/>
      <w:r>
        <w:t>3.</w:t>
      </w:r>
      <w:r w:rsidR="00A1503A">
        <w:t>5</w:t>
      </w:r>
      <w:r>
        <w:t xml:space="preserve"> </w:t>
      </w:r>
      <w:r w:rsidR="00BF7C56">
        <w:t>K</w:t>
      </w:r>
      <w:r>
        <w:t>lachten</w:t>
      </w:r>
      <w:bookmarkEnd w:id="32"/>
      <w:r w:rsidR="007B4B2B">
        <w:t>regeling:</w:t>
      </w:r>
      <w:r w:rsidR="00A97EB3">
        <w:t xml:space="preserve"> klagen mag ook!</w:t>
      </w:r>
      <w:bookmarkEnd w:id="33"/>
      <w:r>
        <w:tab/>
      </w:r>
    </w:p>
    <w:p w14:paraId="39C49093" w14:textId="3ED00B3D" w:rsidR="00B354AE" w:rsidRDefault="007B4B2B" w:rsidP="00FB1FB8">
      <w:pPr>
        <w:rPr>
          <w:sz w:val="22"/>
          <w:szCs w:val="22"/>
        </w:rPr>
      </w:pPr>
      <w:r>
        <w:rPr>
          <w:sz w:val="22"/>
          <w:szCs w:val="22"/>
        </w:rPr>
        <w:t>In het kader van de Wet K</w:t>
      </w:r>
      <w:r w:rsidR="00395D78" w:rsidRPr="005A2D51">
        <w:rPr>
          <w:sz w:val="22"/>
          <w:szCs w:val="22"/>
        </w:rPr>
        <w:t xml:space="preserve">inderopvang is er een interne klachtenregeling opgesteld voor </w:t>
      </w:r>
      <w:r>
        <w:rPr>
          <w:sz w:val="22"/>
          <w:szCs w:val="22"/>
        </w:rPr>
        <w:t>Alderleafste K</w:t>
      </w:r>
      <w:r w:rsidR="00CD2DAB">
        <w:rPr>
          <w:sz w:val="22"/>
          <w:szCs w:val="22"/>
        </w:rPr>
        <w:t>inderopvang</w:t>
      </w:r>
      <w:r w:rsidR="00B354AE">
        <w:rPr>
          <w:sz w:val="22"/>
          <w:szCs w:val="22"/>
        </w:rPr>
        <w:t xml:space="preserve">. </w:t>
      </w:r>
      <w:r w:rsidR="00395D78" w:rsidRPr="005A2D51">
        <w:rPr>
          <w:sz w:val="22"/>
          <w:szCs w:val="22"/>
        </w:rPr>
        <w:t xml:space="preserve">Ondanks de goede zorgen en de hoge kwaliteit die </w:t>
      </w:r>
      <w:r>
        <w:rPr>
          <w:sz w:val="22"/>
          <w:szCs w:val="22"/>
        </w:rPr>
        <w:t>Alderleafste K</w:t>
      </w:r>
      <w:r w:rsidR="00CD2DAB">
        <w:rPr>
          <w:sz w:val="22"/>
          <w:szCs w:val="22"/>
        </w:rPr>
        <w:t>inderopvang</w:t>
      </w:r>
      <w:r w:rsidR="00395D78" w:rsidRPr="005A2D51">
        <w:rPr>
          <w:sz w:val="22"/>
          <w:szCs w:val="22"/>
        </w:rPr>
        <w:t xml:space="preserve"> nastreeft</w:t>
      </w:r>
      <w:r>
        <w:rPr>
          <w:sz w:val="22"/>
          <w:szCs w:val="22"/>
        </w:rPr>
        <w:t>,</w:t>
      </w:r>
      <w:r w:rsidR="00395D78" w:rsidRPr="005A2D51">
        <w:rPr>
          <w:sz w:val="22"/>
          <w:szCs w:val="22"/>
        </w:rPr>
        <w:t xml:space="preserve"> kan er in de samenwerking tussen ouders, kinderen en pedagogisch me</w:t>
      </w:r>
      <w:r>
        <w:rPr>
          <w:sz w:val="22"/>
          <w:szCs w:val="22"/>
        </w:rPr>
        <w:t>dewerkers een klacht ontstaan. Alderleafste K</w:t>
      </w:r>
      <w:r w:rsidR="00CD2DAB">
        <w:rPr>
          <w:sz w:val="22"/>
          <w:szCs w:val="22"/>
        </w:rPr>
        <w:t>inderopvang</w:t>
      </w:r>
      <w:r w:rsidR="00395D78" w:rsidRPr="005A2D51">
        <w:rPr>
          <w:sz w:val="22"/>
          <w:szCs w:val="22"/>
        </w:rPr>
        <w:t xml:space="preserve"> n</w:t>
      </w:r>
      <w:r>
        <w:rPr>
          <w:sz w:val="22"/>
          <w:szCs w:val="22"/>
        </w:rPr>
        <w:t>eemt klachten serieus en ziet een</w:t>
      </w:r>
      <w:r w:rsidR="00395D78" w:rsidRPr="005A2D51">
        <w:rPr>
          <w:sz w:val="22"/>
          <w:szCs w:val="22"/>
        </w:rPr>
        <w:t xml:space="preserve"> klacht als een moment </w:t>
      </w:r>
      <w:r>
        <w:rPr>
          <w:sz w:val="22"/>
          <w:szCs w:val="22"/>
        </w:rPr>
        <w:t xml:space="preserve">om van te leren en te groeien en </w:t>
      </w:r>
      <w:r w:rsidR="00395D78" w:rsidRPr="005A2D51">
        <w:rPr>
          <w:sz w:val="22"/>
          <w:szCs w:val="22"/>
        </w:rPr>
        <w:t xml:space="preserve">op deze wijze de kwaliteit van de kinderopvang nog verder te verhogen. </w:t>
      </w:r>
    </w:p>
    <w:p w14:paraId="0C5FD9A0" w14:textId="77777777" w:rsidR="00B354AE" w:rsidRDefault="00B354AE" w:rsidP="00FB1FB8">
      <w:pPr>
        <w:rPr>
          <w:sz w:val="22"/>
          <w:szCs w:val="22"/>
        </w:rPr>
      </w:pPr>
    </w:p>
    <w:p w14:paraId="719044CD" w14:textId="31CB4258" w:rsidR="00395D78" w:rsidRPr="005A2D51" w:rsidRDefault="007B4B2B" w:rsidP="00FB1FB8">
      <w:pPr>
        <w:rPr>
          <w:sz w:val="22"/>
          <w:szCs w:val="22"/>
        </w:rPr>
      </w:pPr>
      <w:r>
        <w:rPr>
          <w:sz w:val="22"/>
          <w:szCs w:val="22"/>
        </w:rPr>
        <w:t>Alderleafste K</w:t>
      </w:r>
      <w:r w:rsidR="00CD2DAB">
        <w:rPr>
          <w:sz w:val="22"/>
          <w:szCs w:val="22"/>
        </w:rPr>
        <w:t>inderopvang</w:t>
      </w:r>
      <w:r w:rsidR="00395D78" w:rsidRPr="005A2D51">
        <w:rPr>
          <w:sz w:val="22"/>
          <w:szCs w:val="22"/>
        </w:rPr>
        <w:t xml:space="preserve"> onderscheidt twee soort</w:t>
      </w:r>
      <w:r>
        <w:rPr>
          <w:sz w:val="22"/>
          <w:szCs w:val="22"/>
        </w:rPr>
        <w:t>en officiële klachtenregelingen:</w:t>
      </w:r>
      <w:r w:rsidR="00395D78" w:rsidRPr="005A2D51">
        <w:rPr>
          <w:sz w:val="22"/>
          <w:szCs w:val="22"/>
        </w:rPr>
        <w:t xml:space="preserve"> de interne en </w:t>
      </w:r>
      <w:r>
        <w:rPr>
          <w:sz w:val="22"/>
          <w:szCs w:val="22"/>
        </w:rPr>
        <w:t xml:space="preserve">de </w:t>
      </w:r>
      <w:r w:rsidR="00395D78" w:rsidRPr="005A2D51">
        <w:rPr>
          <w:sz w:val="22"/>
          <w:szCs w:val="22"/>
        </w:rPr>
        <w:t>externe klachtenregeling. Bij voorkeur maken ou</w:t>
      </w:r>
      <w:r>
        <w:rPr>
          <w:sz w:val="22"/>
          <w:szCs w:val="22"/>
        </w:rPr>
        <w:t>ders/</w:t>
      </w:r>
      <w:r w:rsidR="00395D78" w:rsidRPr="005A2D51">
        <w:rPr>
          <w:sz w:val="22"/>
          <w:szCs w:val="22"/>
        </w:rPr>
        <w:t>verzorgers een klacht eerst bespreekbaar bij de direct betrokkenen. Mocht dit niet leiden tot een bevredigende oplossing</w:t>
      </w:r>
      <w:r>
        <w:rPr>
          <w:sz w:val="22"/>
          <w:szCs w:val="22"/>
        </w:rPr>
        <w:t>,</w:t>
      </w:r>
      <w:r w:rsidR="00395D78" w:rsidRPr="005A2D51">
        <w:rPr>
          <w:sz w:val="22"/>
          <w:szCs w:val="22"/>
        </w:rPr>
        <w:t xml:space="preserve"> dan kan er een officiële klacht worden ingediend. Deze officiële klacht dient schriftelijk kenbaar gemaakt te worden bij de leidinggevende. De leidinggevende zal</w:t>
      </w:r>
      <w:r>
        <w:rPr>
          <w:sz w:val="22"/>
          <w:szCs w:val="22"/>
        </w:rPr>
        <w:t xml:space="preserve"> de klacht in behandeling nemen. M</w:t>
      </w:r>
      <w:r w:rsidR="00395D78" w:rsidRPr="005A2D51">
        <w:rPr>
          <w:sz w:val="22"/>
          <w:szCs w:val="22"/>
        </w:rPr>
        <w:t>ocht de klacht een vermoeden van kindermishandeling betreffen</w:t>
      </w:r>
      <w:r>
        <w:rPr>
          <w:sz w:val="22"/>
          <w:szCs w:val="22"/>
        </w:rPr>
        <w:t>, dan treedt de meldcode Huiselijk Geweld en K</w:t>
      </w:r>
      <w:r w:rsidR="00395D78" w:rsidRPr="005A2D51">
        <w:rPr>
          <w:sz w:val="22"/>
          <w:szCs w:val="22"/>
        </w:rPr>
        <w:t>indermishandeling in werking. De interne klachtenprocedure wordt daarmee afgesloten. Nadat de klacht in behandeling is genomen</w:t>
      </w:r>
      <w:r>
        <w:rPr>
          <w:sz w:val="22"/>
          <w:szCs w:val="22"/>
        </w:rPr>
        <w:t>,</w:t>
      </w:r>
      <w:r w:rsidR="00395D78" w:rsidRPr="005A2D51">
        <w:rPr>
          <w:sz w:val="22"/>
          <w:szCs w:val="22"/>
        </w:rPr>
        <w:t xml:space="preserve"> zal de leidinggevende contact opnemen met de betrokkene</w:t>
      </w:r>
      <w:r>
        <w:rPr>
          <w:sz w:val="22"/>
          <w:szCs w:val="22"/>
        </w:rPr>
        <w:t>n en eventueel de O</w:t>
      </w:r>
      <w:r w:rsidR="00395D78" w:rsidRPr="005A2D51">
        <w:rPr>
          <w:sz w:val="22"/>
          <w:szCs w:val="22"/>
        </w:rPr>
        <w:t>udercommissie bij de klachtenprocedure betrekken. Er zal een schriftelijk en gemotiveerd oordeel</w:t>
      </w:r>
      <w:r>
        <w:rPr>
          <w:sz w:val="22"/>
          <w:szCs w:val="22"/>
        </w:rPr>
        <w:t>,</w:t>
      </w:r>
      <w:r w:rsidR="00395D78" w:rsidRPr="005A2D51">
        <w:rPr>
          <w:sz w:val="22"/>
          <w:szCs w:val="22"/>
        </w:rPr>
        <w:t xml:space="preserve"> inclusief concrete termijnen waarbinnen eventuele maatregelen zullen worden gerealiseerd</w:t>
      </w:r>
      <w:r>
        <w:rPr>
          <w:sz w:val="22"/>
          <w:szCs w:val="22"/>
        </w:rPr>
        <w:t>,</w:t>
      </w:r>
      <w:r w:rsidR="00395D78" w:rsidRPr="005A2D51">
        <w:rPr>
          <w:sz w:val="22"/>
          <w:szCs w:val="22"/>
        </w:rPr>
        <w:t xml:space="preserve"> verstuurd worden naar de ouder</w:t>
      </w:r>
      <w:r>
        <w:rPr>
          <w:sz w:val="22"/>
          <w:szCs w:val="22"/>
        </w:rPr>
        <w:t>. Dit gebeurt</w:t>
      </w:r>
      <w:r w:rsidR="00395D78" w:rsidRPr="005A2D51">
        <w:rPr>
          <w:sz w:val="22"/>
          <w:szCs w:val="22"/>
        </w:rPr>
        <w:t xml:space="preserve"> binnen 6 weken na het indienen van de klacht. Voor meer informatie over de interne klachtenregeling kunt u kijken in de interne klachtenregeling die op locatie inzichtelijk is. </w:t>
      </w:r>
    </w:p>
    <w:p w14:paraId="46AC572C" w14:textId="77777777" w:rsidR="00395D78" w:rsidRPr="005A2D51" w:rsidRDefault="00395D78" w:rsidP="00FB1FB8">
      <w:pPr>
        <w:rPr>
          <w:sz w:val="22"/>
          <w:szCs w:val="22"/>
        </w:rPr>
      </w:pPr>
    </w:p>
    <w:p w14:paraId="5C98FFA2" w14:textId="10EE1C23" w:rsidR="00395D78" w:rsidRPr="005A2D51" w:rsidRDefault="00395D78" w:rsidP="00FB1FB8">
      <w:pPr>
        <w:rPr>
          <w:sz w:val="22"/>
          <w:szCs w:val="22"/>
        </w:rPr>
      </w:pPr>
      <w:r w:rsidRPr="005A2D51">
        <w:rPr>
          <w:sz w:val="22"/>
          <w:szCs w:val="22"/>
        </w:rPr>
        <w:t>Mocht interne klachtafhandeling niet leiden tot een bevredigende oplossing</w:t>
      </w:r>
      <w:r w:rsidR="007B4B2B">
        <w:rPr>
          <w:sz w:val="22"/>
          <w:szCs w:val="22"/>
        </w:rPr>
        <w:t>,</w:t>
      </w:r>
      <w:r w:rsidRPr="005A2D51">
        <w:rPr>
          <w:sz w:val="22"/>
          <w:szCs w:val="22"/>
        </w:rPr>
        <w:t xml:space="preserve"> dan staat </w:t>
      </w:r>
      <w:r w:rsidR="007B4B2B">
        <w:rPr>
          <w:sz w:val="22"/>
          <w:szCs w:val="22"/>
        </w:rPr>
        <w:t>het de ouders vrij</w:t>
      </w:r>
      <w:r w:rsidRPr="005A2D51">
        <w:rPr>
          <w:sz w:val="22"/>
          <w:szCs w:val="22"/>
        </w:rPr>
        <w:t xml:space="preserve"> informat</w:t>
      </w:r>
      <w:r w:rsidR="007B4B2B">
        <w:rPr>
          <w:sz w:val="22"/>
          <w:szCs w:val="22"/>
        </w:rPr>
        <w:t xml:space="preserve">ie, advies en </w:t>
      </w:r>
      <w:proofErr w:type="spellStart"/>
      <w:r w:rsidR="007B4B2B">
        <w:rPr>
          <w:sz w:val="22"/>
          <w:szCs w:val="22"/>
        </w:rPr>
        <w:t>mediation</w:t>
      </w:r>
      <w:proofErr w:type="spellEnd"/>
      <w:r w:rsidR="007B4B2B">
        <w:rPr>
          <w:sz w:val="22"/>
          <w:szCs w:val="22"/>
        </w:rPr>
        <w:t xml:space="preserve"> bij de G</w:t>
      </w:r>
      <w:r w:rsidRPr="005A2D51">
        <w:rPr>
          <w:sz w:val="22"/>
          <w:szCs w:val="22"/>
        </w:rPr>
        <w:t>eschillen</w:t>
      </w:r>
      <w:r w:rsidR="007B4B2B">
        <w:rPr>
          <w:sz w:val="22"/>
          <w:szCs w:val="22"/>
        </w:rPr>
        <w:t>commissie Kinderopvang te zoeken</w:t>
      </w:r>
      <w:r w:rsidRPr="005A2D51">
        <w:rPr>
          <w:sz w:val="22"/>
          <w:szCs w:val="22"/>
        </w:rPr>
        <w:t>. Of het aanmelden van het geschil bij de Geschillencom</w:t>
      </w:r>
      <w:r w:rsidR="007B4B2B">
        <w:rPr>
          <w:sz w:val="22"/>
          <w:szCs w:val="22"/>
        </w:rPr>
        <w:t xml:space="preserve">missie via </w:t>
      </w:r>
      <w:r w:rsidRPr="007B4B2B">
        <w:rPr>
          <w:b/>
          <w:sz w:val="22"/>
          <w:szCs w:val="22"/>
        </w:rPr>
        <w:t>www.degeschillencommissie.nl</w:t>
      </w:r>
      <w:r w:rsidRPr="005A2D51">
        <w:rPr>
          <w:sz w:val="22"/>
          <w:szCs w:val="22"/>
        </w:rPr>
        <w:t>.</w:t>
      </w:r>
    </w:p>
    <w:p w14:paraId="7493E315" w14:textId="77777777" w:rsidR="00395D78" w:rsidRPr="005A2D51" w:rsidRDefault="00395D78" w:rsidP="00FB1FB8">
      <w:pPr>
        <w:rPr>
          <w:sz w:val="22"/>
          <w:szCs w:val="22"/>
        </w:rPr>
      </w:pPr>
      <w:r w:rsidRPr="005A2D51">
        <w:rPr>
          <w:sz w:val="22"/>
          <w:szCs w:val="22"/>
        </w:rPr>
        <w:t xml:space="preserve">In sommige gevallen is het van belang de klacht rechtstreeks in te dienen bij de Geschillencommissie: </w:t>
      </w:r>
    </w:p>
    <w:p w14:paraId="687B98C8" w14:textId="24B31BD0" w:rsidR="00395D78" w:rsidRPr="00AE2CAF" w:rsidRDefault="007B4B2B" w:rsidP="00FB1FB8">
      <w:pPr>
        <w:pStyle w:val="Lijstalinea"/>
        <w:numPr>
          <w:ilvl w:val="0"/>
          <w:numId w:val="19"/>
        </w:numPr>
        <w:rPr>
          <w:sz w:val="22"/>
          <w:szCs w:val="22"/>
        </w:rPr>
      </w:pPr>
      <w:r>
        <w:rPr>
          <w:sz w:val="22"/>
          <w:szCs w:val="22"/>
        </w:rPr>
        <w:t>Als d</w:t>
      </w:r>
      <w:r w:rsidR="00395D78" w:rsidRPr="00AE2CAF">
        <w:rPr>
          <w:sz w:val="22"/>
          <w:szCs w:val="22"/>
        </w:rPr>
        <w:t>e kinderopvangorganisatie niet binnen 6 weken heeft gereageerd op de schriftelijke klacht.</w:t>
      </w:r>
    </w:p>
    <w:p w14:paraId="68A1301B" w14:textId="381DA96A" w:rsidR="00395D78" w:rsidRPr="00AE2CAF" w:rsidRDefault="007B4B2B" w:rsidP="00FB1FB8">
      <w:pPr>
        <w:pStyle w:val="Lijstalinea"/>
        <w:numPr>
          <w:ilvl w:val="0"/>
          <w:numId w:val="19"/>
        </w:numPr>
        <w:rPr>
          <w:sz w:val="22"/>
          <w:szCs w:val="22"/>
        </w:rPr>
      </w:pPr>
      <w:r>
        <w:rPr>
          <w:sz w:val="22"/>
          <w:szCs w:val="22"/>
        </w:rPr>
        <w:t>Als d</w:t>
      </w:r>
      <w:r w:rsidR="00395D78" w:rsidRPr="00AE2CAF">
        <w:rPr>
          <w:sz w:val="22"/>
          <w:szCs w:val="22"/>
        </w:rPr>
        <w:t xml:space="preserve">e ouders en de kinderopvangorganisatie het niet binnen 6 weken eens zijn geworden over de afhandeling van een klacht. </w:t>
      </w:r>
    </w:p>
    <w:p w14:paraId="0ABF7AE4" w14:textId="544B219A" w:rsidR="00395D78" w:rsidRPr="00AE2CAF" w:rsidRDefault="007B4B2B" w:rsidP="00FB1FB8">
      <w:pPr>
        <w:pStyle w:val="Lijstalinea"/>
        <w:numPr>
          <w:ilvl w:val="0"/>
          <w:numId w:val="19"/>
        </w:numPr>
        <w:rPr>
          <w:sz w:val="22"/>
          <w:szCs w:val="22"/>
        </w:rPr>
      </w:pPr>
      <w:r>
        <w:rPr>
          <w:sz w:val="22"/>
          <w:szCs w:val="22"/>
        </w:rPr>
        <w:t>Als d</w:t>
      </w:r>
      <w:r w:rsidR="00395D78" w:rsidRPr="00AE2CAF">
        <w:rPr>
          <w:sz w:val="22"/>
          <w:szCs w:val="22"/>
        </w:rPr>
        <w:t xml:space="preserve">e kinderopvangorganisatie geen adequate klachtenregeling heeft. </w:t>
      </w:r>
    </w:p>
    <w:p w14:paraId="6EDA32B3" w14:textId="77777777" w:rsidR="00395D78" w:rsidRPr="005A2D51" w:rsidRDefault="00395D78" w:rsidP="00FB1FB8">
      <w:pPr>
        <w:rPr>
          <w:sz w:val="22"/>
          <w:szCs w:val="22"/>
        </w:rPr>
      </w:pPr>
    </w:p>
    <w:p w14:paraId="43D7EDDF" w14:textId="308D2F4B" w:rsidR="00395D78" w:rsidRPr="005A2D51" w:rsidRDefault="00395D78" w:rsidP="00FB1FB8">
      <w:pPr>
        <w:rPr>
          <w:sz w:val="22"/>
          <w:szCs w:val="22"/>
        </w:rPr>
      </w:pPr>
      <w:r w:rsidRPr="005A2D51">
        <w:rPr>
          <w:sz w:val="22"/>
          <w:szCs w:val="22"/>
        </w:rPr>
        <w:t>In</w:t>
      </w:r>
      <w:r w:rsidR="007B4B2B">
        <w:rPr>
          <w:sz w:val="22"/>
          <w:szCs w:val="22"/>
        </w:rPr>
        <w:t xml:space="preserve"> uitzondering op het bovenstaande,</w:t>
      </w:r>
      <w:r w:rsidR="008438A7">
        <w:rPr>
          <w:sz w:val="22"/>
          <w:szCs w:val="22"/>
        </w:rPr>
        <w:t xml:space="preserve"> mogen ouders direct</w:t>
      </w:r>
      <w:r w:rsidRPr="005A2D51">
        <w:rPr>
          <w:sz w:val="22"/>
          <w:szCs w:val="22"/>
        </w:rPr>
        <w:t xml:space="preserve"> een geschil indienen bij de Geschillencommissie Kinderopvang als in redelijkheid niet van </w:t>
      </w:r>
      <w:r w:rsidR="008438A7">
        <w:rPr>
          <w:sz w:val="22"/>
          <w:szCs w:val="22"/>
        </w:rPr>
        <w:t xml:space="preserve">de </w:t>
      </w:r>
      <w:r w:rsidRPr="005A2D51">
        <w:rPr>
          <w:sz w:val="22"/>
          <w:szCs w:val="22"/>
        </w:rPr>
        <w:t xml:space="preserve">ouders kan worden verlangd dat zij onder de gegeven omstandigheden een klacht indienen bij de kinderopvangorganisatie. </w:t>
      </w:r>
    </w:p>
    <w:p w14:paraId="4DCD4CC4" w14:textId="77777777" w:rsidR="00395D78" w:rsidRPr="005A2D51" w:rsidRDefault="00395D78" w:rsidP="00FB1FB8">
      <w:pPr>
        <w:rPr>
          <w:sz w:val="22"/>
          <w:szCs w:val="22"/>
        </w:rPr>
      </w:pPr>
      <w:r w:rsidRPr="005A2D51">
        <w:rPr>
          <w:sz w:val="22"/>
          <w:szCs w:val="22"/>
        </w:rPr>
        <w:t xml:space="preserve">Dit kan zijn bijvoorbeeld bij klachten over intimidatie of wanneer ouders bang zijn dat het voorleggen van hun klacht vervelende consequenties kan hebben. </w:t>
      </w:r>
    </w:p>
    <w:p w14:paraId="04DBA8B5" w14:textId="6F493C5F" w:rsidR="000D4E39" w:rsidRDefault="008438A7" w:rsidP="00FB1FB8">
      <w:pPr>
        <w:rPr>
          <w:sz w:val="22"/>
          <w:szCs w:val="22"/>
        </w:rPr>
      </w:pPr>
      <w:r>
        <w:rPr>
          <w:sz w:val="22"/>
          <w:szCs w:val="22"/>
        </w:rPr>
        <w:t xml:space="preserve">De Geschillencommissie Kinderopvang </w:t>
      </w:r>
      <w:r w:rsidR="00395D78" w:rsidRPr="005A2D51">
        <w:rPr>
          <w:sz w:val="22"/>
          <w:szCs w:val="22"/>
        </w:rPr>
        <w:t>beoordeelt in individuele gevallen of aan de voorwaarden hiervoor wordt voldaan.  </w:t>
      </w:r>
    </w:p>
    <w:p w14:paraId="39BED15C" w14:textId="68727F53" w:rsidR="00D145D7" w:rsidRDefault="00D145D7" w:rsidP="00FB1FB8">
      <w:pPr>
        <w:rPr>
          <w:sz w:val="22"/>
          <w:szCs w:val="22"/>
        </w:rPr>
      </w:pPr>
    </w:p>
    <w:p w14:paraId="0B8B893E" w14:textId="2D0CE180" w:rsidR="00D145D7" w:rsidRPr="005A2D51" w:rsidRDefault="00D145D7" w:rsidP="00FB1FB8">
      <w:pPr>
        <w:pStyle w:val="Kop2"/>
      </w:pPr>
      <w:bookmarkStart w:id="34" w:name="_Toc529194361"/>
      <w:bookmarkStart w:id="35" w:name="_Toc535949459"/>
      <w:r>
        <w:t xml:space="preserve">3.6 </w:t>
      </w:r>
      <w:r w:rsidR="00B041EB">
        <w:t>V</w:t>
      </w:r>
      <w:r>
        <w:t>oertaal</w:t>
      </w:r>
      <w:bookmarkEnd w:id="34"/>
      <w:bookmarkEnd w:id="35"/>
    </w:p>
    <w:p w14:paraId="05FBDAB8" w14:textId="05B2C4A6" w:rsidR="007763F2" w:rsidRPr="00E97A30" w:rsidRDefault="00C84246" w:rsidP="007763F2">
      <w:pPr>
        <w:rPr>
          <w:sz w:val="22"/>
          <w:szCs w:val="22"/>
        </w:rPr>
      </w:pPr>
      <w:r w:rsidRPr="00C84246">
        <w:rPr>
          <w:sz w:val="22"/>
          <w:szCs w:val="22"/>
        </w:rPr>
        <w:t xml:space="preserve">De voertaal binnen </w:t>
      </w:r>
      <w:r w:rsidR="008438A7">
        <w:rPr>
          <w:sz w:val="22"/>
          <w:szCs w:val="22"/>
        </w:rPr>
        <w:t>Alderleafste K</w:t>
      </w:r>
      <w:r w:rsidR="00CD2DAB">
        <w:rPr>
          <w:sz w:val="22"/>
          <w:szCs w:val="22"/>
        </w:rPr>
        <w:t>inderopvang</w:t>
      </w:r>
      <w:r w:rsidRPr="00C84246">
        <w:rPr>
          <w:sz w:val="22"/>
          <w:szCs w:val="22"/>
        </w:rPr>
        <w:t xml:space="preserve"> is </w:t>
      </w:r>
      <w:r w:rsidR="008438A7">
        <w:rPr>
          <w:sz w:val="22"/>
          <w:szCs w:val="22"/>
        </w:rPr>
        <w:t>F</w:t>
      </w:r>
      <w:r w:rsidR="00FB18B4">
        <w:rPr>
          <w:sz w:val="22"/>
          <w:szCs w:val="22"/>
        </w:rPr>
        <w:t>ries</w:t>
      </w:r>
      <w:r w:rsidR="008438A7">
        <w:rPr>
          <w:sz w:val="22"/>
          <w:szCs w:val="22"/>
        </w:rPr>
        <w:t>. I</w:t>
      </w:r>
      <w:r w:rsidR="007763F2">
        <w:rPr>
          <w:sz w:val="22"/>
          <w:szCs w:val="22"/>
        </w:rPr>
        <w:t>ndien kinderen dit niet begrijpen</w:t>
      </w:r>
      <w:r w:rsidR="008438A7">
        <w:rPr>
          <w:sz w:val="22"/>
          <w:szCs w:val="22"/>
        </w:rPr>
        <w:t>,</w:t>
      </w:r>
      <w:r w:rsidR="007763F2">
        <w:rPr>
          <w:sz w:val="22"/>
          <w:szCs w:val="22"/>
        </w:rPr>
        <w:t xml:space="preserve"> wordt er uiteraard </w:t>
      </w:r>
      <w:r w:rsidR="001B12EB">
        <w:rPr>
          <w:sz w:val="22"/>
          <w:szCs w:val="22"/>
        </w:rPr>
        <w:t>Nederlands</w:t>
      </w:r>
      <w:r w:rsidR="007763F2">
        <w:rPr>
          <w:sz w:val="22"/>
          <w:szCs w:val="22"/>
        </w:rPr>
        <w:t xml:space="preserve"> gesproken</w:t>
      </w:r>
      <w:r w:rsidRPr="00C84246">
        <w:rPr>
          <w:sz w:val="22"/>
          <w:szCs w:val="22"/>
        </w:rPr>
        <w:t>.</w:t>
      </w:r>
      <w:r w:rsidR="007763F2">
        <w:rPr>
          <w:sz w:val="22"/>
          <w:szCs w:val="22"/>
        </w:rPr>
        <w:t xml:space="preserve"> Oft</w:t>
      </w:r>
      <w:r w:rsidR="007E23AF">
        <w:rPr>
          <w:sz w:val="22"/>
          <w:szCs w:val="22"/>
        </w:rPr>
        <w:t>e</w:t>
      </w:r>
      <w:r w:rsidR="007763F2">
        <w:rPr>
          <w:sz w:val="22"/>
          <w:szCs w:val="22"/>
        </w:rPr>
        <w:t>wel w</w:t>
      </w:r>
      <w:r w:rsidR="007763F2" w:rsidRPr="00E97A30">
        <w:rPr>
          <w:sz w:val="22"/>
          <w:szCs w:val="22"/>
        </w:rPr>
        <w:t xml:space="preserve">e spreken de kinderen aan </w:t>
      </w:r>
      <w:r w:rsidR="008438A7">
        <w:rPr>
          <w:sz w:val="22"/>
          <w:szCs w:val="22"/>
        </w:rPr>
        <w:t>in een voor hen vertrouwde taal:</w:t>
      </w:r>
      <w:r w:rsidR="007763F2" w:rsidRPr="00E97A30">
        <w:rPr>
          <w:sz w:val="22"/>
          <w:szCs w:val="22"/>
        </w:rPr>
        <w:t xml:space="preserve"> Fries of Nederlands.</w:t>
      </w:r>
    </w:p>
    <w:p w14:paraId="79E3DDA0" w14:textId="26B75080" w:rsidR="000D4E39" w:rsidRDefault="00C84246" w:rsidP="00FB1FB8">
      <w:pPr>
        <w:rPr>
          <w:sz w:val="22"/>
          <w:szCs w:val="22"/>
        </w:rPr>
      </w:pPr>
      <w:r w:rsidRPr="00C84246">
        <w:rPr>
          <w:sz w:val="22"/>
          <w:szCs w:val="22"/>
        </w:rPr>
        <w:lastRenderedPageBreak/>
        <w:t xml:space="preserve">We </w:t>
      </w:r>
      <w:r w:rsidR="00B3615A">
        <w:rPr>
          <w:sz w:val="22"/>
          <w:szCs w:val="22"/>
        </w:rPr>
        <w:t xml:space="preserve">leven </w:t>
      </w:r>
      <w:r w:rsidRPr="00C84246">
        <w:rPr>
          <w:sz w:val="22"/>
          <w:szCs w:val="22"/>
        </w:rPr>
        <w:t>echter</w:t>
      </w:r>
      <w:r w:rsidR="00B3615A">
        <w:rPr>
          <w:sz w:val="22"/>
          <w:szCs w:val="22"/>
        </w:rPr>
        <w:t xml:space="preserve"> in</w:t>
      </w:r>
      <w:r w:rsidRPr="00C84246">
        <w:rPr>
          <w:sz w:val="22"/>
          <w:szCs w:val="22"/>
        </w:rPr>
        <w:t xml:space="preserve"> een multiculturele </w:t>
      </w:r>
      <w:r w:rsidR="00B3615A">
        <w:rPr>
          <w:sz w:val="22"/>
          <w:szCs w:val="22"/>
        </w:rPr>
        <w:t>samenleving</w:t>
      </w:r>
      <w:r w:rsidRPr="00C84246">
        <w:rPr>
          <w:sz w:val="22"/>
          <w:szCs w:val="22"/>
        </w:rPr>
        <w:t xml:space="preserve"> en dat betekent dat we </w:t>
      </w:r>
      <w:r w:rsidR="00B3615A">
        <w:rPr>
          <w:sz w:val="22"/>
          <w:szCs w:val="22"/>
        </w:rPr>
        <w:t xml:space="preserve">ook </w:t>
      </w:r>
      <w:r w:rsidRPr="00C84246">
        <w:rPr>
          <w:sz w:val="22"/>
          <w:szCs w:val="22"/>
        </w:rPr>
        <w:t>kinderen opvangen, die thuis een andere taal spreken dan het Nederlands</w:t>
      </w:r>
      <w:r w:rsidR="00DA3046">
        <w:rPr>
          <w:sz w:val="22"/>
          <w:szCs w:val="22"/>
        </w:rPr>
        <w:t xml:space="preserve"> of Fries</w:t>
      </w:r>
      <w:r w:rsidRPr="00C84246">
        <w:rPr>
          <w:sz w:val="22"/>
          <w:szCs w:val="22"/>
        </w:rPr>
        <w:t xml:space="preserve">. We vinden het daarom belangrijk om </w:t>
      </w:r>
      <w:r w:rsidR="00B3615A">
        <w:rPr>
          <w:sz w:val="22"/>
          <w:szCs w:val="22"/>
        </w:rPr>
        <w:t>ons zoveel mogelijk woorden uit hun taal aan te leren</w:t>
      </w:r>
      <w:bookmarkStart w:id="36" w:name="_GoBack"/>
      <w:bookmarkEnd w:id="36"/>
      <w:r w:rsidRPr="00C84246">
        <w:rPr>
          <w:sz w:val="22"/>
          <w:szCs w:val="22"/>
        </w:rPr>
        <w:t xml:space="preserve">, zodat alle kinderen zich thuis en welkom voelen. De pedagogisch medewerkers spreken met de kinderen </w:t>
      </w:r>
      <w:r w:rsidR="00DA3046">
        <w:rPr>
          <w:sz w:val="22"/>
          <w:szCs w:val="22"/>
        </w:rPr>
        <w:t>Fries</w:t>
      </w:r>
      <w:r w:rsidRPr="00C84246">
        <w:rPr>
          <w:sz w:val="22"/>
          <w:szCs w:val="22"/>
        </w:rPr>
        <w:t xml:space="preserve"> en houden er rekening mee als een kind nog maar weinig </w:t>
      </w:r>
      <w:r w:rsidR="007763F2">
        <w:rPr>
          <w:sz w:val="22"/>
          <w:szCs w:val="22"/>
        </w:rPr>
        <w:t>Fries</w:t>
      </w:r>
      <w:r w:rsidRPr="00C84246">
        <w:rPr>
          <w:sz w:val="22"/>
          <w:szCs w:val="22"/>
        </w:rPr>
        <w:t xml:space="preserve"> spreekt en begrijpt</w:t>
      </w:r>
      <w:r w:rsidR="007763F2">
        <w:rPr>
          <w:sz w:val="22"/>
          <w:szCs w:val="22"/>
        </w:rPr>
        <w:t>, hiermee spreken zij Nederlands</w:t>
      </w:r>
      <w:r w:rsidRPr="00C84246">
        <w:rPr>
          <w:sz w:val="22"/>
          <w:szCs w:val="22"/>
        </w:rPr>
        <w:t>.</w:t>
      </w:r>
      <w:r w:rsidR="007763F2">
        <w:rPr>
          <w:sz w:val="22"/>
          <w:szCs w:val="22"/>
        </w:rPr>
        <w:t xml:space="preserve"> Indien zowel Nederlands of Fries niet gesproken wordt</w:t>
      </w:r>
      <w:r w:rsidR="00037368">
        <w:rPr>
          <w:sz w:val="22"/>
          <w:szCs w:val="22"/>
        </w:rPr>
        <w:t>,</w:t>
      </w:r>
      <w:r w:rsidRPr="00C84246">
        <w:rPr>
          <w:sz w:val="22"/>
          <w:szCs w:val="22"/>
        </w:rPr>
        <w:t xml:space="preserve"> </w:t>
      </w:r>
      <w:r w:rsidR="009014D3" w:rsidRPr="00C84246">
        <w:rPr>
          <w:sz w:val="22"/>
          <w:szCs w:val="22"/>
        </w:rPr>
        <w:t xml:space="preserve">wijzen </w:t>
      </w:r>
      <w:r w:rsidR="009014D3">
        <w:rPr>
          <w:sz w:val="22"/>
          <w:szCs w:val="22"/>
        </w:rPr>
        <w:t>ze</w:t>
      </w:r>
      <w:r w:rsidR="007763F2">
        <w:rPr>
          <w:sz w:val="22"/>
          <w:szCs w:val="22"/>
        </w:rPr>
        <w:t xml:space="preserve"> </w:t>
      </w:r>
      <w:r w:rsidRPr="00C84246">
        <w:rPr>
          <w:sz w:val="22"/>
          <w:szCs w:val="22"/>
        </w:rPr>
        <w:t>bijvoorbeeld een voorwerp aan als ze het benoemen of nemen een kind bij de hand om er even naartoe te lopen.</w:t>
      </w:r>
    </w:p>
    <w:p w14:paraId="1E39C04F" w14:textId="317D3C41" w:rsidR="004F4CAA" w:rsidRDefault="004F4CAA" w:rsidP="00FB1FB8">
      <w:pPr>
        <w:rPr>
          <w:sz w:val="22"/>
          <w:szCs w:val="22"/>
        </w:rPr>
      </w:pPr>
    </w:p>
    <w:p w14:paraId="3FAC53CC" w14:textId="326E7A2B" w:rsidR="00B17991" w:rsidRDefault="00B17991" w:rsidP="00B17991">
      <w:pPr>
        <w:rPr>
          <w:sz w:val="22"/>
          <w:szCs w:val="22"/>
        </w:rPr>
      </w:pPr>
      <w:r w:rsidRPr="00E97A30">
        <w:rPr>
          <w:sz w:val="22"/>
          <w:szCs w:val="22"/>
        </w:rPr>
        <w:t xml:space="preserve">Vanaf 1 januari 2023 is voor </w:t>
      </w:r>
      <w:r w:rsidR="00980A34">
        <w:rPr>
          <w:sz w:val="22"/>
          <w:szCs w:val="22"/>
        </w:rPr>
        <w:t>pedagogisch medewerkers</w:t>
      </w:r>
      <w:r w:rsidRPr="00E97A30">
        <w:rPr>
          <w:sz w:val="22"/>
          <w:szCs w:val="22"/>
        </w:rPr>
        <w:t xml:space="preserve"> een diploma of certificaat vereist waaruit blijkt dat het taalniveau Nederlands op niveau 3F ligt voor mondelinge taalvaardigheid of op niveau 2B voor de deelvaardigheden gesprekken voeren, luisteren en spreken.</w:t>
      </w:r>
      <w:r w:rsidR="00980A34">
        <w:rPr>
          <w:sz w:val="22"/>
          <w:szCs w:val="22"/>
        </w:rPr>
        <w:t xml:space="preserve"> </w:t>
      </w:r>
      <w:r w:rsidRPr="00E97A30">
        <w:rPr>
          <w:sz w:val="22"/>
          <w:szCs w:val="22"/>
        </w:rPr>
        <w:t xml:space="preserve">Alle Nederlandse diploma’s vanaf mbo-niveau 4 gelden als voldoende bewijs voor taalniveau 3F Nederlands voor wat betreft mondelinge vaardigheid. De </w:t>
      </w:r>
      <w:r w:rsidR="00037368">
        <w:rPr>
          <w:sz w:val="22"/>
          <w:szCs w:val="22"/>
        </w:rPr>
        <w:t>pedagogisch</w:t>
      </w:r>
      <w:r w:rsidR="00980A34">
        <w:rPr>
          <w:sz w:val="22"/>
          <w:szCs w:val="22"/>
        </w:rPr>
        <w:t xml:space="preserve"> medewerkers</w:t>
      </w:r>
      <w:r w:rsidRPr="00E97A30">
        <w:rPr>
          <w:sz w:val="22"/>
          <w:szCs w:val="22"/>
        </w:rPr>
        <w:t xml:space="preserve"> die bij </w:t>
      </w:r>
      <w:r w:rsidR="00CD2DAB">
        <w:rPr>
          <w:sz w:val="22"/>
          <w:szCs w:val="22"/>
        </w:rPr>
        <w:t>Alderleafste Kinderopvang</w:t>
      </w:r>
      <w:r w:rsidRPr="00E97A30">
        <w:rPr>
          <w:sz w:val="22"/>
          <w:szCs w:val="22"/>
        </w:rPr>
        <w:t xml:space="preserve"> werkzaam zijn</w:t>
      </w:r>
      <w:r w:rsidR="00037368">
        <w:rPr>
          <w:sz w:val="22"/>
          <w:szCs w:val="22"/>
        </w:rPr>
        <w:t>,</w:t>
      </w:r>
      <w:r w:rsidRPr="00E97A30">
        <w:rPr>
          <w:sz w:val="22"/>
          <w:szCs w:val="22"/>
        </w:rPr>
        <w:t xml:space="preserve"> beschikken over het gevraagde niveau </w:t>
      </w:r>
      <w:r w:rsidR="00037368">
        <w:rPr>
          <w:sz w:val="22"/>
          <w:szCs w:val="22"/>
        </w:rPr>
        <w:t>3F. Op de locatie liggen</w:t>
      </w:r>
      <w:r w:rsidRPr="00E97A30">
        <w:rPr>
          <w:sz w:val="22"/>
          <w:szCs w:val="22"/>
        </w:rPr>
        <w:t xml:space="preserve"> de diploma’s, c.q. cijferlijsten. Wanneer </w:t>
      </w:r>
      <w:r w:rsidR="00980A34">
        <w:rPr>
          <w:sz w:val="22"/>
          <w:szCs w:val="22"/>
        </w:rPr>
        <w:t>pedagogisch medewerkers</w:t>
      </w:r>
      <w:r w:rsidRPr="00E97A30">
        <w:rPr>
          <w:sz w:val="22"/>
          <w:szCs w:val="22"/>
        </w:rPr>
        <w:t xml:space="preserve"> niet over het 3F niveau beschikken</w:t>
      </w:r>
      <w:r w:rsidR="00037368">
        <w:rPr>
          <w:sz w:val="22"/>
          <w:szCs w:val="22"/>
        </w:rPr>
        <w:t>,</w:t>
      </w:r>
      <w:r w:rsidRPr="00E97A30">
        <w:rPr>
          <w:sz w:val="22"/>
          <w:szCs w:val="22"/>
        </w:rPr>
        <w:t xml:space="preserve"> zal er scholing worden aangeboden. Wij doen mee met het Twatalich Belied, waarmee w</w:t>
      </w:r>
      <w:r w:rsidR="00037368">
        <w:rPr>
          <w:sz w:val="22"/>
          <w:szCs w:val="22"/>
        </w:rPr>
        <w:t>e de Friese taal ondersteunen. Door middel van</w:t>
      </w:r>
      <w:r w:rsidRPr="00E97A30">
        <w:rPr>
          <w:sz w:val="22"/>
          <w:szCs w:val="22"/>
        </w:rPr>
        <w:t xml:space="preserve"> nieuwsbrieven houden we de ouders op de hoogte over de ontwikkeling hiervan.</w:t>
      </w:r>
    </w:p>
    <w:p w14:paraId="2C7D4BC7" w14:textId="77777777" w:rsidR="00B17991" w:rsidRDefault="00B17991" w:rsidP="00FB1FB8">
      <w:pPr>
        <w:rPr>
          <w:sz w:val="22"/>
          <w:szCs w:val="22"/>
        </w:rPr>
      </w:pPr>
    </w:p>
    <w:p w14:paraId="74069881" w14:textId="40B51A64" w:rsidR="004F4CAA" w:rsidRPr="00AE2CAF" w:rsidRDefault="004F4CAA" w:rsidP="00FB1FB8">
      <w:pPr>
        <w:pStyle w:val="Kop2"/>
      </w:pPr>
      <w:bookmarkStart w:id="37" w:name="_Toc535949460"/>
      <w:r>
        <w:t>3.7 Ziekte</w:t>
      </w:r>
      <w:bookmarkEnd w:id="37"/>
    </w:p>
    <w:p w14:paraId="0A4D81AE" w14:textId="79E22E44" w:rsidR="00A245FE" w:rsidRPr="00A245FE" w:rsidRDefault="00A245FE" w:rsidP="00FB1FB8">
      <w:pPr>
        <w:rPr>
          <w:rFonts w:eastAsia="MS Gothic"/>
          <w:bCs/>
          <w:sz w:val="22"/>
          <w:szCs w:val="22"/>
        </w:rPr>
      </w:pPr>
      <w:r w:rsidRPr="00A245FE">
        <w:rPr>
          <w:rFonts w:eastAsia="MS Gothic"/>
          <w:bCs/>
          <w:sz w:val="22"/>
          <w:szCs w:val="22"/>
        </w:rPr>
        <w:t xml:space="preserve">Bij ziekte van een kind verzoeken wij de ouders het bij ons af te melden. </w:t>
      </w:r>
      <w:r w:rsidR="00037368">
        <w:rPr>
          <w:rFonts w:eastAsia="MS Gothic"/>
          <w:bCs/>
          <w:sz w:val="22"/>
          <w:szCs w:val="22"/>
        </w:rPr>
        <w:t>Per kind maken wij een whatsapp-</w:t>
      </w:r>
      <w:r w:rsidRPr="00A245FE">
        <w:rPr>
          <w:rFonts w:eastAsia="MS Gothic"/>
          <w:bCs/>
          <w:sz w:val="22"/>
          <w:szCs w:val="22"/>
        </w:rPr>
        <w:t xml:space="preserve">groep aan met in ieder geval één </w:t>
      </w:r>
      <w:r w:rsidR="00B31785">
        <w:rPr>
          <w:rFonts w:eastAsia="MS Gothic"/>
          <w:bCs/>
          <w:sz w:val="22"/>
          <w:szCs w:val="22"/>
        </w:rPr>
        <w:t xml:space="preserve">van de </w:t>
      </w:r>
      <w:r w:rsidRPr="00A245FE">
        <w:rPr>
          <w:rFonts w:eastAsia="MS Gothic"/>
          <w:bCs/>
          <w:sz w:val="22"/>
          <w:szCs w:val="22"/>
        </w:rPr>
        <w:t xml:space="preserve">ouders en het liefste beide ouders en leidinggevenden </w:t>
      </w:r>
      <w:r w:rsidR="009014D3" w:rsidRPr="00A245FE">
        <w:rPr>
          <w:rFonts w:eastAsia="MS Gothic"/>
          <w:bCs/>
          <w:sz w:val="22"/>
          <w:szCs w:val="22"/>
        </w:rPr>
        <w:t>van Alderleafste</w:t>
      </w:r>
      <w:r w:rsidR="00CD2DAB">
        <w:rPr>
          <w:rFonts w:eastAsia="MS Gothic"/>
          <w:bCs/>
          <w:sz w:val="22"/>
          <w:szCs w:val="22"/>
        </w:rPr>
        <w:t xml:space="preserve"> Kinderopvang</w:t>
      </w:r>
      <w:r w:rsidRPr="00A245FE">
        <w:rPr>
          <w:rFonts w:eastAsia="MS Gothic"/>
          <w:bCs/>
          <w:sz w:val="22"/>
          <w:szCs w:val="22"/>
        </w:rPr>
        <w:t>. Hierdoor is snelle communicatie gegarandeerd.</w:t>
      </w:r>
    </w:p>
    <w:p w14:paraId="05212D84" w14:textId="77777777" w:rsidR="00A245FE" w:rsidRDefault="00A245FE" w:rsidP="00FB1FB8">
      <w:pPr>
        <w:rPr>
          <w:rFonts w:eastAsia="MS Gothic"/>
          <w:bCs/>
          <w:sz w:val="22"/>
          <w:szCs w:val="22"/>
        </w:rPr>
      </w:pPr>
    </w:p>
    <w:p w14:paraId="5A74985F" w14:textId="5B96D6FF" w:rsidR="00A245FE" w:rsidRDefault="00A245FE" w:rsidP="00FB1FB8">
      <w:pPr>
        <w:rPr>
          <w:rFonts w:eastAsia="MS Gothic"/>
          <w:bCs/>
          <w:sz w:val="22"/>
          <w:szCs w:val="22"/>
        </w:rPr>
      </w:pPr>
      <w:r w:rsidRPr="00A245FE">
        <w:rPr>
          <w:rFonts w:eastAsia="MS Gothic"/>
          <w:bCs/>
          <w:sz w:val="22"/>
          <w:szCs w:val="22"/>
        </w:rPr>
        <w:t xml:space="preserve">Wanneer </w:t>
      </w:r>
      <w:r w:rsidR="009014D3" w:rsidRPr="00A245FE">
        <w:rPr>
          <w:rFonts w:eastAsia="MS Gothic"/>
          <w:bCs/>
          <w:sz w:val="22"/>
          <w:szCs w:val="22"/>
        </w:rPr>
        <w:t>een kind</w:t>
      </w:r>
      <w:r w:rsidRPr="00A245FE">
        <w:rPr>
          <w:rFonts w:eastAsia="MS Gothic"/>
          <w:bCs/>
          <w:sz w:val="22"/>
          <w:szCs w:val="22"/>
        </w:rPr>
        <w:t xml:space="preserve"> bij </w:t>
      </w:r>
      <w:r w:rsidR="00CD2DAB">
        <w:rPr>
          <w:rFonts w:eastAsia="MS Gothic"/>
          <w:bCs/>
          <w:sz w:val="22"/>
          <w:szCs w:val="22"/>
        </w:rPr>
        <w:t>Alderleafste Kinderopvang</w:t>
      </w:r>
      <w:r w:rsidR="00037368">
        <w:rPr>
          <w:rFonts w:eastAsia="MS Gothic"/>
          <w:bCs/>
          <w:sz w:val="22"/>
          <w:szCs w:val="22"/>
        </w:rPr>
        <w:t xml:space="preserve"> ziek wordt, zullen wij te</w:t>
      </w:r>
      <w:r w:rsidRPr="00A245FE">
        <w:rPr>
          <w:rFonts w:eastAsia="MS Gothic"/>
          <w:bCs/>
          <w:sz w:val="22"/>
          <w:szCs w:val="22"/>
        </w:rPr>
        <w:t xml:space="preserve"> alle</w:t>
      </w:r>
      <w:r w:rsidR="00037368">
        <w:rPr>
          <w:rFonts w:eastAsia="MS Gothic"/>
          <w:bCs/>
          <w:sz w:val="22"/>
          <w:szCs w:val="22"/>
        </w:rPr>
        <w:t>n</w:t>
      </w:r>
      <w:r w:rsidRPr="00A245FE">
        <w:rPr>
          <w:rFonts w:eastAsia="MS Gothic"/>
          <w:bCs/>
          <w:sz w:val="22"/>
          <w:szCs w:val="22"/>
        </w:rPr>
        <w:t xml:space="preserve"> tijde contact opnemen met de ouders. Samen spreken we dan af hoe we het voor het kind zo comfortabel mogelijk kunnen maken. Wij begrijpen dat ouders aan het werk zijn en niet altijd in staat zijn hun werk te laten voor wat het is om direct naar de kinderopvang te komen. Mocht het kind zo ziek zijn dat wij niet meer in staat zijn om het kind de rust te bieden die het nodig heeft</w:t>
      </w:r>
      <w:r w:rsidR="00037368">
        <w:rPr>
          <w:rFonts w:eastAsia="MS Gothic"/>
          <w:bCs/>
          <w:sz w:val="22"/>
          <w:szCs w:val="22"/>
        </w:rPr>
        <w:t>,</w:t>
      </w:r>
      <w:r w:rsidRPr="00A245FE">
        <w:rPr>
          <w:rFonts w:eastAsia="MS Gothic"/>
          <w:bCs/>
          <w:sz w:val="22"/>
          <w:szCs w:val="22"/>
        </w:rPr>
        <w:t xml:space="preserve"> zullen wij de ouders wel vragen om snel te komen of voor een andere oplossing te zorgen. Hetzelfde geldt uiteraard wanneer een kind direct medische hulp/zorg nodig heeft. Wanneer een kind snel naar het ziekenhuis moet zal één van de medewerkers met het kind naar het ziekenhuis gaan. Op hetzelfde moment zullen ook de ouders worden gebeld en zal hen worden gevraagd direct richting het ziekenhuis te gaan. </w:t>
      </w:r>
    </w:p>
    <w:p w14:paraId="6AB0BE8C" w14:textId="77777777" w:rsidR="000F5141" w:rsidRDefault="000F5141" w:rsidP="00FB1FB8">
      <w:pPr>
        <w:rPr>
          <w:rFonts w:eastAsia="MS Gothic"/>
          <w:bCs/>
          <w:sz w:val="22"/>
          <w:szCs w:val="22"/>
        </w:rPr>
      </w:pPr>
    </w:p>
    <w:p w14:paraId="3144E897" w14:textId="5AC3C2A2" w:rsidR="000F5141" w:rsidRPr="000F5141" w:rsidRDefault="000F5141" w:rsidP="00FB1FB8">
      <w:pPr>
        <w:rPr>
          <w:rFonts w:eastAsia="MS Gothic"/>
          <w:bCs/>
          <w:sz w:val="22"/>
          <w:szCs w:val="22"/>
        </w:rPr>
      </w:pPr>
      <w:r w:rsidRPr="000F5141">
        <w:rPr>
          <w:rFonts w:eastAsia="MS Gothic"/>
          <w:bCs/>
          <w:sz w:val="22"/>
          <w:szCs w:val="22"/>
        </w:rPr>
        <w:t>Wanneer een kind medicijnen gebruikt</w:t>
      </w:r>
      <w:r w:rsidR="00037368">
        <w:rPr>
          <w:rFonts w:eastAsia="MS Gothic"/>
          <w:bCs/>
          <w:sz w:val="22"/>
          <w:szCs w:val="22"/>
        </w:rPr>
        <w:t>,</w:t>
      </w:r>
      <w:r w:rsidRPr="000F5141">
        <w:rPr>
          <w:rFonts w:eastAsia="MS Gothic"/>
          <w:bCs/>
          <w:sz w:val="22"/>
          <w:szCs w:val="22"/>
        </w:rPr>
        <w:t xml:space="preserve"> willen wij daarvan op de hoogte worde</w:t>
      </w:r>
      <w:r w:rsidR="00037368">
        <w:rPr>
          <w:rFonts w:eastAsia="MS Gothic"/>
          <w:bCs/>
          <w:sz w:val="22"/>
          <w:szCs w:val="22"/>
        </w:rPr>
        <w:t xml:space="preserve">n gebracht. De ouders wordt </w:t>
      </w:r>
      <w:r w:rsidRPr="000F5141">
        <w:rPr>
          <w:rFonts w:eastAsia="MS Gothic"/>
          <w:bCs/>
          <w:sz w:val="22"/>
          <w:szCs w:val="22"/>
        </w:rPr>
        <w:t xml:space="preserve">gevraagd om formulieren in te vullen over welk medicijn het is en waarvoor </w:t>
      </w:r>
      <w:r w:rsidR="009014D3" w:rsidRPr="000F5141">
        <w:rPr>
          <w:rFonts w:eastAsia="MS Gothic"/>
          <w:bCs/>
          <w:sz w:val="22"/>
          <w:szCs w:val="22"/>
        </w:rPr>
        <w:t>het dient</w:t>
      </w:r>
      <w:r w:rsidR="00037368">
        <w:rPr>
          <w:rFonts w:eastAsia="MS Gothic"/>
          <w:bCs/>
          <w:sz w:val="22"/>
          <w:szCs w:val="22"/>
        </w:rPr>
        <w:t xml:space="preserve">. Verder moet </w:t>
      </w:r>
      <w:r w:rsidRPr="000F5141">
        <w:rPr>
          <w:rFonts w:eastAsia="MS Gothic"/>
          <w:bCs/>
          <w:sz w:val="22"/>
          <w:szCs w:val="22"/>
        </w:rPr>
        <w:t xml:space="preserve">vermeld worden op welke tijdstippen en op welke wijze het medicijn gegeven moet worden. Het medicijn wordt veilig achter slot </w:t>
      </w:r>
      <w:r w:rsidR="00037368">
        <w:rPr>
          <w:rFonts w:eastAsia="MS Gothic"/>
          <w:bCs/>
          <w:sz w:val="22"/>
          <w:szCs w:val="22"/>
        </w:rPr>
        <w:t xml:space="preserve">en grendel </w:t>
      </w:r>
      <w:r w:rsidRPr="000F5141">
        <w:rPr>
          <w:rFonts w:eastAsia="MS Gothic"/>
          <w:bCs/>
          <w:sz w:val="22"/>
          <w:szCs w:val="22"/>
        </w:rPr>
        <w:t>bewaard</w:t>
      </w:r>
      <w:r w:rsidR="00D57D76">
        <w:rPr>
          <w:rFonts w:eastAsia="MS Gothic"/>
          <w:bCs/>
          <w:sz w:val="22"/>
          <w:szCs w:val="22"/>
        </w:rPr>
        <w:t xml:space="preserve">, </w:t>
      </w:r>
      <w:r w:rsidRPr="000F5141">
        <w:rPr>
          <w:rFonts w:eastAsia="MS Gothic"/>
          <w:bCs/>
          <w:sz w:val="22"/>
          <w:szCs w:val="22"/>
        </w:rPr>
        <w:t xml:space="preserve">buiten het bereik van de kinderen. Op het formulier komt ook te staan wie van de medewerkers verantwoordelijk is voor het toedienen van het medicijn, zodat het kind keurig op tijd de juiste hoeveelheid medicijnen toegediend krijgt. Met de formulieren en het innemen van de medicijnen willen we foutief gebruik van medicijnen voorkomen. Tevens voorkomen we hiermee dat andere kinderen de medicijnen kunnen innemen. </w:t>
      </w:r>
    </w:p>
    <w:p w14:paraId="2BC35739" w14:textId="08E4470D" w:rsidR="007A1C92" w:rsidRDefault="007A1C92" w:rsidP="00FB1FB8">
      <w:pPr>
        <w:rPr>
          <w:rFonts w:eastAsia="MS Gothic"/>
          <w:bCs/>
          <w:sz w:val="22"/>
          <w:szCs w:val="22"/>
        </w:rPr>
      </w:pPr>
    </w:p>
    <w:p w14:paraId="13D3578E" w14:textId="01DF607B" w:rsidR="00EC6C0F" w:rsidRDefault="00D715D7" w:rsidP="00FB1FB8">
      <w:pPr>
        <w:pStyle w:val="Kop2"/>
      </w:pPr>
      <w:bookmarkStart w:id="38" w:name="_Toc535949461"/>
      <w:r>
        <w:t xml:space="preserve">3.8 </w:t>
      </w:r>
      <w:r w:rsidR="00EC6C0F">
        <w:t>A</w:t>
      </w:r>
      <w:r>
        <w:t>anmelding en plaatsing</w:t>
      </w:r>
      <w:bookmarkEnd w:id="38"/>
    </w:p>
    <w:p w14:paraId="38D53094" w14:textId="7CE219CC" w:rsidR="00EC6C0F" w:rsidRPr="00EC6C0F" w:rsidRDefault="00EC6C0F" w:rsidP="00FB1FB8">
      <w:pPr>
        <w:autoSpaceDE w:val="0"/>
        <w:autoSpaceDN w:val="0"/>
        <w:adjustRightInd w:val="0"/>
        <w:rPr>
          <w:rFonts w:cs="Calibri"/>
          <w:color w:val="000000"/>
          <w:sz w:val="22"/>
          <w:szCs w:val="22"/>
        </w:rPr>
      </w:pPr>
      <w:r w:rsidRPr="00EC6C0F">
        <w:rPr>
          <w:sz w:val="22"/>
          <w:szCs w:val="22"/>
        </w:rPr>
        <w:t>Kinderen kunnen</w:t>
      </w:r>
      <w:r w:rsidRPr="00EC6C0F">
        <w:rPr>
          <w:rFonts w:cs="Calibri"/>
          <w:color w:val="000000"/>
          <w:sz w:val="22"/>
          <w:szCs w:val="22"/>
        </w:rPr>
        <w:t xml:space="preserve"> telefonisch of via de site worden aangemeld. Ouders ontvangen voor plaatsing van ons een uitnodiging om kennis te komen maken. Er is dan ti</w:t>
      </w:r>
      <w:r w:rsidR="00037368">
        <w:rPr>
          <w:rFonts w:cs="Calibri"/>
          <w:color w:val="000000"/>
          <w:sz w:val="22"/>
          <w:szCs w:val="22"/>
        </w:rPr>
        <w:t>jd om de groep te bekijken, eventueel</w:t>
      </w:r>
      <w:r w:rsidRPr="00EC6C0F">
        <w:rPr>
          <w:rFonts w:cs="Calibri"/>
          <w:color w:val="000000"/>
          <w:sz w:val="22"/>
          <w:szCs w:val="22"/>
        </w:rPr>
        <w:t xml:space="preserve"> formulieren in te vullen en bijzonderheden uit te wisselen. </w:t>
      </w:r>
      <w:r>
        <w:rPr>
          <w:rFonts w:cs="Calibri"/>
          <w:color w:val="000000"/>
          <w:sz w:val="22"/>
          <w:szCs w:val="22"/>
        </w:rPr>
        <w:t xml:space="preserve">Daarnaast </w:t>
      </w:r>
      <w:r w:rsidRPr="00EC6C0F">
        <w:rPr>
          <w:rFonts w:cs="Calibri"/>
          <w:color w:val="000000"/>
          <w:sz w:val="22"/>
          <w:szCs w:val="22"/>
        </w:rPr>
        <w:t xml:space="preserve">kan het kind ook een keer komen wennen voordat de opvang werkelijk van start gaat. Dit uiteraard in overleg met de ouders en de </w:t>
      </w:r>
      <w:r>
        <w:rPr>
          <w:rFonts w:cs="Calibri"/>
          <w:color w:val="000000"/>
          <w:sz w:val="22"/>
          <w:szCs w:val="22"/>
        </w:rPr>
        <w:t>pedagogisch medewerkers</w:t>
      </w:r>
      <w:r w:rsidRPr="00EC6C0F">
        <w:rPr>
          <w:rFonts w:cs="Calibri"/>
          <w:color w:val="000000"/>
          <w:sz w:val="22"/>
          <w:szCs w:val="22"/>
        </w:rPr>
        <w:t>.</w:t>
      </w:r>
    </w:p>
    <w:p w14:paraId="088E28BF" w14:textId="24717E8F" w:rsidR="006166A0" w:rsidRDefault="00EC6C0F" w:rsidP="00FB1FB8">
      <w:pPr>
        <w:rPr>
          <w:sz w:val="22"/>
          <w:szCs w:val="22"/>
        </w:rPr>
      </w:pPr>
      <w:r w:rsidRPr="00EC6C0F">
        <w:rPr>
          <w:sz w:val="22"/>
          <w:szCs w:val="22"/>
        </w:rPr>
        <w:t xml:space="preserve">Wij hanteren slechts </w:t>
      </w:r>
      <w:r>
        <w:rPr>
          <w:sz w:val="22"/>
          <w:szCs w:val="22"/>
        </w:rPr>
        <w:t>één</w:t>
      </w:r>
      <w:r w:rsidRPr="00EC6C0F">
        <w:rPr>
          <w:sz w:val="22"/>
          <w:szCs w:val="22"/>
        </w:rPr>
        <w:t xml:space="preserve"> prioriteit op de wachtlijst. Dit is de zogenoemde prioriteit broertje/zusje. Dit houdt in dat we op de wachtlijst voorrang geven aan kinderen die al een broertje of zusje bij </w:t>
      </w:r>
      <w:r w:rsidR="00CD2DAB">
        <w:rPr>
          <w:sz w:val="22"/>
          <w:szCs w:val="22"/>
        </w:rPr>
        <w:lastRenderedPageBreak/>
        <w:t>Alderleafste Kinderopvang</w:t>
      </w:r>
      <w:r w:rsidRPr="00EC6C0F">
        <w:rPr>
          <w:sz w:val="22"/>
          <w:szCs w:val="22"/>
        </w:rPr>
        <w:t xml:space="preserve"> hebb</w:t>
      </w:r>
      <w:r w:rsidR="00781091">
        <w:rPr>
          <w:sz w:val="22"/>
          <w:szCs w:val="22"/>
        </w:rPr>
        <w:t>en. Dit omdat wij het, om verschillende redenen, niet wenselijk acht</w:t>
      </w:r>
      <w:r w:rsidRPr="00EC6C0F">
        <w:rPr>
          <w:sz w:val="22"/>
          <w:szCs w:val="22"/>
        </w:rPr>
        <w:t>en dat broertjes en zusjes naar verschil</w:t>
      </w:r>
      <w:r w:rsidR="00781091">
        <w:rPr>
          <w:sz w:val="22"/>
          <w:szCs w:val="22"/>
        </w:rPr>
        <w:t>lende kinderopvanglocaties</w:t>
      </w:r>
      <w:r w:rsidRPr="00EC6C0F">
        <w:rPr>
          <w:sz w:val="22"/>
          <w:szCs w:val="22"/>
        </w:rPr>
        <w:t xml:space="preserve"> moeten.</w:t>
      </w:r>
    </w:p>
    <w:p w14:paraId="03C80175" w14:textId="77777777" w:rsidR="000144C4" w:rsidRDefault="000144C4" w:rsidP="00FB1FB8"/>
    <w:p w14:paraId="361C17E6" w14:textId="2A42B45C" w:rsidR="005E7C26" w:rsidRDefault="005E7C26" w:rsidP="00FB1FB8">
      <w:pPr>
        <w:pStyle w:val="Kop2"/>
      </w:pPr>
      <w:bookmarkStart w:id="39" w:name="_Toc535949462"/>
      <w:r>
        <w:t>3.</w:t>
      </w:r>
      <w:r w:rsidR="00B17991">
        <w:t>9</w:t>
      </w:r>
      <w:r>
        <w:t xml:space="preserve"> Nieuwsbrieven</w:t>
      </w:r>
      <w:bookmarkEnd w:id="39"/>
    </w:p>
    <w:p w14:paraId="45C94B72" w14:textId="72541DB4" w:rsidR="009769BD" w:rsidRDefault="00B23950" w:rsidP="00FB1FB8">
      <w:pPr>
        <w:rPr>
          <w:sz w:val="22"/>
          <w:szCs w:val="22"/>
        </w:rPr>
      </w:pPr>
      <w:r w:rsidRPr="00B23950">
        <w:rPr>
          <w:sz w:val="22"/>
          <w:szCs w:val="22"/>
        </w:rPr>
        <w:t>Twee keer per jaar brengen wij een nieuwsbrief uit. De nieuwsbrief ontvangen de ouders per email, tenzij ze niet over internet beschikken. In zulke gevallen wordt de nieuwsbrief per post verstuurd of persoonl</w:t>
      </w:r>
      <w:r w:rsidR="00781091">
        <w:rPr>
          <w:sz w:val="22"/>
          <w:szCs w:val="22"/>
        </w:rPr>
        <w:t>ijk overhandigd.</w:t>
      </w:r>
      <w:r w:rsidRPr="00B23950">
        <w:rPr>
          <w:sz w:val="22"/>
          <w:szCs w:val="22"/>
        </w:rPr>
        <w:t xml:space="preserve"> In de nieuwsbrief staan voor de ouders belangrijke nieuwtjes of mededelingen, bijv. de thema’s waarmee gewerkt wordt, wie een broertje/zusje heeft </w:t>
      </w:r>
      <w:r w:rsidR="009014D3" w:rsidRPr="00B23950">
        <w:rPr>
          <w:sz w:val="22"/>
          <w:szCs w:val="22"/>
        </w:rPr>
        <w:t>gekregen, wie</w:t>
      </w:r>
      <w:r w:rsidRPr="00B23950">
        <w:rPr>
          <w:sz w:val="22"/>
          <w:szCs w:val="22"/>
        </w:rPr>
        <w:t xml:space="preserve"> er nieuw is en wie er afscheid neemt. </w:t>
      </w:r>
    </w:p>
    <w:p w14:paraId="41C471D4" w14:textId="77777777" w:rsidR="009769BD" w:rsidRDefault="009769BD" w:rsidP="00FB1FB8">
      <w:pPr>
        <w:rPr>
          <w:sz w:val="22"/>
          <w:szCs w:val="22"/>
        </w:rPr>
      </w:pPr>
    </w:p>
    <w:p w14:paraId="68E32A96" w14:textId="1FCC5770" w:rsidR="000B790D" w:rsidRDefault="009769BD" w:rsidP="00FB1FB8">
      <w:pPr>
        <w:pStyle w:val="Kop2"/>
      </w:pPr>
      <w:bookmarkStart w:id="40" w:name="_Toc535949463"/>
      <w:r>
        <w:t>3.1</w:t>
      </w:r>
      <w:r w:rsidR="00B17991">
        <w:t>0</w:t>
      </w:r>
      <w:r>
        <w:t xml:space="preserve"> Privacy</w:t>
      </w:r>
      <w:bookmarkEnd w:id="40"/>
    </w:p>
    <w:p w14:paraId="5A502941" w14:textId="4AFDDD2D" w:rsidR="000B790D" w:rsidRPr="00AE2CAF" w:rsidRDefault="000B790D" w:rsidP="00FB1FB8">
      <w:pPr>
        <w:pStyle w:val="Geenafstand"/>
        <w:rPr>
          <w:sz w:val="22"/>
          <w:szCs w:val="22"/>
        </w:rPr>
      </w:pPr>
      <w:r w:rsidRPr="00AE2CAF">
        <w:rPr>
          <w:sz w:val="22"/>
          <w:szCs w:val="22"/>
        </w:rPr>
        <w:t xml:space="preserve">De privacy van de ouders en kinderen wordt gewaarborgd. De zaken die ter sprake </w:t>
      </w:r>
      <w:r w:rsidR="00B31785">
        <w:rPr>
          <w:sz w:val="22"/>
          <w:szCs w:val="22"/>
        </w:rPr>
        <w:t xml:space="preserve">komen </w:t>
      </w:r>
      <w:r w:rsidRPr="00AE2CAF">
        <w:rPr>
          <w:sz w:val="22"/>
          <w:szCs w:val="22"/>
        </w:rPr>
        <w:t xml:space="preserve">bij </w:t>
      </w:r>
      <w:r w:rsidR="00AC78C9">
        <w:rPr>
          <w:sz w:val="22"/>
          <w:szCs w:val="22"/>
        </w:rPr>
        <w:t>Alderleafste</w:t>
      </w:r>
      <w:r w:rsidR="00CD2DAB">
        <w:rPr>
          <w:sz w:val="22"/>
          <w:szCs w:val="22"/>
        </w:rPr>
        <w:t xml:space="preserve"> Kinderopvang</w:t>
      </w:r>
      <w:r w:rsidRPr="00AE2CAF">
        <w:rPr>
          <w:sz w:val="22"/>
          <w:szCs w:val="22"/>
        </w:rPr>
        <w:t xml:space="preserve"> worden alleen met de medewerkers besproken en onder geen beding naar buiten gebracht. De medewerkers hebben in hun contract getekend voor beroepsgeheim. Informatie die in het belang is voor een goede opvang en begeleiding van het kind zal wel onderling besproken worden. </w:t>
      </w:r>
    </w:p>
    <w:p w14:paraId="75BF52B3" w14:textId="77777777" w:rsidR="00647195" w:rsidRPr="00AE2CAF" w:rsidRDefault="00647195" w:rsidP="00FB1FB8">
      <w:pPr>
        <w:pStyle w:val="Geenafstand"/>
        <w:rPr>
          <w:sz w:val="22"/>
          <w:szCs w:val="22"/>
        </w:rPr>
      </w:pPr>
    </w:p>
    <w:p w14:paraId="504B8F69" w14:textId="465A992F" w:rsidR="000B790D" w:rsidRPr="00AE2CAF" w:rsidRDefault="000B790D" w:rsidP="00FB1FB8">
      <w:pPr>
        <w:pStyle w:val="Geenafstand"/>
        <w:rPr>
          <w:sz w:val="22"/>
          <w:szCs w:val="22"/>
        </w:rPr>
      </w:pPr>
      <w:r w:rsidRPr="00AE2CAF">
        <w:rPr>
          <w:sz w:val="22"/>
          <w:szCs w:val="22"/>
        </w:rPr>
        <w:t>Binnen het team zullen ook geregeld stagiaires plaatsnemen. Ook zij tekenen voor beroepsgeheim. Stagiaires hebben in principe toegang tot alle informatie die belangrijk is voor een goede begeleiding van de kinderen. De medewerkers kunnen echter, in samenspr</w:t>
      </w:r>
      <w:r w:rsidR="00917572">
        <w:rPr>
          <w:sz w:val="22"/>
          <w:szCs w:val="22"/>
        </w:rPr>
        <w:t xml:space="preserve">aak met de houder, besluiten </w:t>
      </w:r>
      <w:r w:rsidRPr="00AE2CAF">
        <w:rPr>
          <w:sz w:val="22"/>
          <w:szCs w:val="22"/>
        </w:rPr>
        <w:t xml:space="preserve">bepaalde informatie over een kind niet inzichtelijk te maken voor een stagiaire wanneer zij vinden dat die informatie te zeer privé is en niet belangrijk genoeg voor de begeleiding van het kind door deze stagiaire. </w:t>
      </w:r>
    </w:p>
    <w:p w14:paraId="40001071" w14:textId="77777777" w:rsidR="00647195" w:rsidRPr="00AE2CAF" w:rsidRDefault="00647195" w:rsidP="00FB1FB8">
      <w:pPr>
        <w:pStyle w:val="Geenafstand"/>
        <w:rPr>
          <w:sz w:val="22"/>
          <w:szCs w:val="22"/>
        </w:rPr>
      </w:pPr>
    </w:p>
    <w:p w14:paraId="7DC97F17" w14:textId="47D48BB2" w:rsidR="000B790D" w:rsidRPr="00AE2CAF" w:rsidRDefault="000B790D" w:rsidP="00FB1FB8">
      <w:pPr>
        <w:pStyle w:val="Geenafstand"/>
        <w:rPr>
          <w:sz w:val="22"/>
          <w:szCs w:val="22"/>
        </w:rPr>
      </w:pPr>
      <w:r w:rsidRPr="00AE2CAF">
        <w:rPr>
          <w:sz w:val="22"/>
          <w:szCs w:val="22"/>
        </w:rPr>
        <w:t>Aan de ouders is een privacyverklaring, alsmede een beschrijving van onze AVG gemaild met de vraag deze te accorderen. Tevens zijn deze bijlagen toegevoegd op de website.</w:t>
      </w:r>
    </w:p>
    <w:p w14:paraId="1E508033" w14:textId="77777777" w:rsidR="00647195" w:rsidRPr="00AE2CAF" w:rsidRDefault="00647195" w:rsidP="00FB1FB8">
      <w:pPr>
        <w:pStyle w:val="Geenafstand"/>
        <w:rPr>
          <w:sz w:val="22"/>
          <w:szCs w:val="22"/>
        </w:rPr>
      </w:pPr>
    </w:p>
    <w:p w14:paraId="361D8E4A" w14:textId="2D0E9685" w:rsidR="000B790D" w:rsidRPr="00AE2CAF" w:rsidRDefault="000B790D" w:rsidP="00FB1FB8">
      <w:pPr>
        <w:pStyle w:val="Geenafstand"/>
        <w:rPr>
          <w:sz w:val="22"/>
          <w:szCs w:val="22"/>
        </w:rPr>
      </w:pPr>
      <w:r w:rsidRPr="00AE2CAF">
        <w:rPr>
          <w:sz w:val="22"/>
          <w:szCs w:val="22"/>
        </w:rPr>
        <w:t>In het kader van het niet bewaren van meer dan de noodzakelijke documenten op de groep</w:t>
      </w:r>
      <w:r w:rsidR="00917572">
        <w:rPr>
          <w:sz w:val="22"/>
          <w:szCs w:val="22"/>
        </w:rPr>
        <w:t>,</w:t>
      </w:r>
      <w:r w:rsidRPr="00AE2CAF">
        <w:rPr>
          <w:sz w:val="22"/>
          <w:szCs w:val="22"/>
        </w:rPr>
        <w:t xml:space="preserve"> slaan wij de afgewerkte groepslijsten na GGD </w:t>
      </w:r>
      <w:r w:rsidR="00CD1BC9" w:rsidRPr="00AE2CAF">
        <w:rPr>
          <w:sz w:val="22"/>
          <w:szCs w:val="22"/>
        </w:rPr>
        <w:t>controle</w:t>
      </w:r>
      <w:r w:rsidRPr="00AE2CAF">
        <w:rPr>
          <w:sz w:val="22"/>
          <w:szCs w:val="22"/>
        </w:rPr>
        <w:t xml:space="preserve"> op in </w:t>
      </w:r>
      <w:r w:rsidR="00917572">
        <w:rPr>
          <w:sz w:val="22"/>
          <w:szCs w:val="22"/>
        </w:rPr>
        <w:t xml:space="preserve">ons </w:t>
      </w:r>
      <w:r w:rsidRPr="00AE2CAF">
        <w:rPr>
          <w:sz w:val="22"/>
          <w:szCs w:val="22"/>
        </w:rPr>
        <w:t>kantoor, dus niet op</w:t>
      </w:r>
      <w:r w:rsidR="00917572">
        <w:rPr>
          <w:sz w:val="22"/>
          <w:szCs w:val="22"/>
        </w:rPr>
        <w:t xml:space="preserve"> de</w:t>
      </w:r>
      <w:r w:rsidRPr="00AE2CAF">
        <w:rPr>
          <w:sz w:val="22"/>
          <w:szCs w:val="22"/>
        </w:rPr>
        <w:t xml:space="preserve"> locatie. </w:t>
      </w:r>
    </w:p>
    <w:p w14:paraId="58C9EC06" w14:textId="77777777" w:rsidR="00FF67EE" w:rsidRPr="00AE2CAF" w:rsidRDefault="000B790D" w:rsidP="00FB1FB8">
      <w:pPr>
        <w:pStyle w:val="Geenafstand"/>
        <w:rPr>
          <w:sz w:val="22"/>
          <w:szCs w:val="22"/>
        </w:rPr>
      </w:pPr>
      <w:r w:rsidRPr="00AE2CAF">
        <w:rPr>
          <w:sz w:val="22"/>
          <w:szCs w:val="22"/>
        </w:rPr>
        <w:t>De noodzakelijk te bewaren documenten worden opgeslagen op locatie in een af te sluiten kast.</w:t>
      </w:r>
    </w:p>
    <w:p w14:paraId="612649B7" w14:textId="77777777" w:rsidR="00647195" w:rsidRPr="00AE2CAF" w:rsidRDefault="00647195" w:rsidP="00FB1FB8">
      <w:pPr>
        <w:pStyle w:val="Geenafstand"/>
        <w:rPr>
          <w:sz w:val="22"/>
          <w:szCs w:val="22"/>
        </w:rPr>
      </w:pPr>
    </w:p>
    <w:p w14:paraId="48FDCCBE" w14:textId="18BD24D5" w:rsidR="00647195" w:rsidRPr="00AE2CAF" w:rsidRDefault="00FF67EE" w:rsidP="00FB1FB8">
      <w:pPr>
        <w:pStyle w:val="Geenafstand"/>
        <w:rPr>
          <w:sz w:val="22"/>
          <w:szCs w:val="22"/>
        </w:rPr>
      </w:pPr>
      <w:r w:rsidRPr="00AE2CAF">
        <w:rPr>
          <w:sz w:val="22"/>
          <w:szCs w:val="22"/>
        </w:rPr>
        <w:t>Wanneer er aan medewerkers g</w:t>
      </w:r>
      <w:r w:rsidR="00917572">
        <w:rPr>
          <w:sz w:val="22"/>
          <w:szCs w:val="22"/>
        </w:rPr>
        <w:t>evraagd wordt om adressen en/</w:t>
      </w:r>
      <w:r w:rsidRPr="00AE2CAF">
        <w:rPr>
          <w:sz w:val="22"/>
          <w:szCs w:val="22"/>
        </w:rPr>
        <w:t>of telefoonnum</w:t>
      </w:r>
      <w:r w:rsidR="00917572">
        <w:rPr>
          <w:sz w:val="22"/>
          <w:szCs w:val="22"/>
        </w:rPr>
        <w:t>mers door</w:t>
      </w:r>
      <w:r w:rsidRPr="00AE2CAF">
        <w:rPr>
          <w:sz w:val="22"/>
          <w:szCs w:val="22"/>
        </w:rPr>
        <w:t xml:space="preserve"> andere ouders zullen wij deze gegevens niet zomaar verstrekken omdat wij de privacy van ouders respecteren. In zulke gevallen zullen wij de andere ouders zelf benaderen en vragen of zij akkoord </w:t>
      </w:r>
      <w:r w:rsidR="00E32082" w:rsidRPr="00AE2CAF">
        <w:rPr>
          <w:sz w:val="22"/>
          <w:szCs w:val="22"/>
        </w:rPr>
        <w:t>gaan</w:t>
      </w:r>
      <w:r w:rsidRPr="00AE2CAF">
        <w:rPr>
          <w:sz w:val="22"/>
          <w:szCs w:val="22"/>
        </w:rPr>
        <w:t xml:space="preserve"> met het verstrekken van de gevraagde gegevens. </w:t>
      </w:r>
      <w:r w:rsidRPr="00AE2CAF">
        <w:rPr>
          <w:b/>
          <w:sz w:val="22"/>
          <w:szCs w:val="22"/>
        </w:rPr>
        <w:br/>
      </w:r>
      <w:r w:rsidRPr="00AE2CAF">
        <w:rPr>
          <w:sz w:val="22"/>
          <w:szCs w:val="22"/>
        </w:rPr>
        <w:t>Wanneer er problemen geconstateerd worden</w:t>
      </w:r>
      <w:r w:rsidR="00917572">
        <w:rPr>
          <w:sz w:val="22"/>
          <w:szCs w:val="22"/>
        </w:rPr>
        <w:t>,</w:t>
      </w:r>
      <w:r w:rsidRPr="00AE2CAF">
        <w:rPr>
          <w:sz w:val="22"/>
          <w:szCs w:val="22"/>
        </w:rPr>
        <w:t xml:space="preserve"> willen wij meedenken hoe deze het beste kunnen worden opgelost. Dit kan betekenen dat we voor informatie derden benaderen. Een en ander zal altijd in samenspraak, en met toestemming, van de ouders zijn. </w:t>
      </w:r>
    </w:p>
    <w:p w14:paraId="32EA87E4" w14:textId="77777777" w:rsidR="00647195" w:rsidRPr="00AE2CAF" w:rsidRDefault="00647195" w:rsidP="00FB1FB8">
      <w:pPr>
        <w:pStyle w:val="Geenafstand"/>
        <w:rPr>
          <w:sz w:val="22"/>
          <w:szCs w:val="22"/>
        </w:rPr>
      </w:pPr>
    </w:p>
    <w:p w14:paraId="7526ABAB" w14:textId="577EE43E" w:rsidR="00EC6C0F" w:rsidRPr="00B23950" w:rsidRDefault="00647195" w:rsidP="00FB1FB8">
      <w:pPr>
        <w:pStyle w:val="Geenafstand"/>
      </w:pPr>
      <w:r w:rsidRPr="00AE2CAF">
        <w:rPr>
          <w:sz w:val="22"/>
          <w:szCs w:val="22"/>
        </w:rPr>
        <w:t xml:space="preserve">Wanneer wij als medewerkers vermoedens hebben van enige vorm van kindermishandeling, </w:t>
      </w:r>
      <w:r w:rsidR="008B5B2A" w:rsidRPr="00AE2CAF">
        <w:rPr>
          <w:sz w:val="22"/>
          <w:szCs w:val="22"/>
        </w:rPr>
        <w:t>kunnen</w:t>
      </w:r>
      <w:r w:rsidRPr="00AE2CAF">
        <w:rPr>
          <w:sz w:val="22"/>
          <w:szCs w:val="22"/>
        </w:rPr>
        <w:t xml:space="preserve"> wij</w:t>
      </w:r>
      <w:r w:rsidR="00917572">
        <w:rPr>
          <w:sz w:val="22"/>
          <w:szCs w:val="22"/>
        </w:rPr>
        <w:t>,</w:t>
      </w:r>
      <w:r w:rsidRPr="00AE2CAF">
        <w:rPr>
          <w:sz w:val="22"/>
          <w:szCs w:val="22"/>
        </w:rPr>
        <w:t xml:space="preserve"> </w:t>
      </w:r>
      <w:r w:rsidR="008B5B2A" w:rsidRPr="00AE2CAF">
        <w:rPr>
          <w:sz w:val="22"/>
          <w:szCs w:val="22"/>
        </w:rPr>
        <w:t>indien de situatie dit vereist</w:t>
      </w:r>
      <w:r w:rsidR="00917572">
        <w:rPr>
          <w:sz w:val="22"/>
          <w:szCs w:val="22"/>
        </w:rPr>
        <w:t>,</w:t>
      </w:r>
      <w:r w:rsidR="008B5B2A" w:rsidRPr="00AE2CAF">
        <w:rPr>
          <w:sz w:val="22"/>
          <w:szCs w:val="22"/>
        </w:rPr>
        <w:t xml:space="preserve"> </w:t>
      </w:r>
      <w:r w:rsidRPr="00AE2CAF">
        <w:rPr>
          <w:sz w:val="22"/>
          <w:szCs w:val="22"/>
        </w:rPr>
        <w:t>zonder toestemming van de desbetreffende ouders contact opnemen met derden</w:t>
      </w:r>
      <w:r w:rsidR="00917572">
        <w:rPr>
          <w:sz w:val="22"/>
          <w:szCs w:val="22"/>
        </w:rPr>
        <w:t>, namelijk Veilig T</w:t>
      </w:r>
      <w:r w:rsidR="008B5B2A" w:rsidRPr="00AE2CAF">
        <w:rPr>
          <w:sz w:val="22"/>
          <w:szCs w:val="22"/>
        </w:rPr>
        <w:t>huis</w:t>
      </w:r>
      <w:r w:rsidRPr="00AE2CAF">
        <w:rPr>
          <w:sz w:val="22"/>
          <w:szCs w:val="22"/>
        </w:rPr>
        <w:t>. Wij hanteren h</w:t>
      </w:r>
      <w:r w:rsidR="00917572">
        <w:rPr>
          <w:sz w:val="22"/>
          <w:szCs w:val="22"/>
        </w:rPr>
        <w:t>iervoor de richtlijnen zoals di</w:t>
      </w:r>
      <w:r w:rsidRPr="00AE2CAF">
        <w:rPr>
          <w:sz w:val="22"/>
          <w:szCs w:val="22"/>
        </w:rPr>
        <w:t>e</w:t>
      </w:r>
      <w:r w:rsidR="00917572">
        <w:rPr>
          <w:sz w:val="22"/>
          <w:szCs w:val="22"/>
        </w:rPr>
        <w:t xml:space="preserve"> te vinden zijn in de meldcode K</w:t>
      </w:r>
      <w:r w:rsidRPr="00AE2CAF">
        <w:rPr>
          <w:sz w:val="22"/>
          <w:szCs w:val="22"/>
        </w:rPr>
        <w:t>indermishandeling.</w:t>
      </w:r>
      <w:r w:rsidRPr="00BD6DF7">
        <w:t xml:space="preserve"> </w:t>
      </w:r>
      <w:r w:rsidR="00EC6C0F" w:rsidRPr="00B23950">
        <w:br w:type="page"/>
      </w:r>
    </w:p>
    <w:p w14:paraId="35BA33F8" w14:textId="77777777" w:rsidR="000D4E39" w:rsidRDefault="000D4E39" w:rsidP="00FB1FB8">
      <w:pPr>
        <w:pStyle w:val="Kop1"/>
      </w:pPr>
      <w:bookmarkStart w:id="41" w:name="_Toc529194362"/>
      <w:bookmarkStart w:id="42" w:name="_Toc535949464"/>
      <w:r>
        <w:lastRenderedPageBreak/>
        <w:t>Hoofdstuk 4: wet kinderopvang</w:t>
      </w:r>
      <w:bookmarkEnd w:id="41"/>
      <w:bookmarkEnd w:id="42"/>
      <w:r>
        <w:tab/>
      </w:r>
    </w:p>
    <w:p w14:paraId="1C751D69" w14:textId="77777777" w:rsidR="00FD1A67" w:rsidRDefault="00FD1A67" w:rsidP="00FB1FB8">
      <w:pPr>
        <w:rPr>
          <w:sz w:val="22"/>
          <w:szCs w:val="22"/>
        </w:rPr>
      </w:pPr>
      <w:bookmarkStart w:id="43" w:name="_Toc529194363"/>
    </w:p>
    <w:p w14:paraId="511267CA" w14:textId="041A0C6D" w:rsidR="00933808" w:rsidRDefault="00933808" w:rsidP="00FB1FB8">
      <w:pPr>
        <w:rPr>
          <w:sz w:val="22"/>
          <w:szCs w:val="22"/>
        </w:rPr>
      </w:pPr>
      <w:r w:rsidRPr="00FD1A67">
        <w:rPr>
          <w:sz w:val="22"/>
          <w:szCs w:val="22"/>
        </w:rPr>
        <w:t xml:space="preserve">Als kinderopvangorganisatie dien </w:t>
      </w:r>
      <w:r w:rsidR="00FE20FB">
        <w:rPr>
          <w:sz w:val="22"/>
          <w:szCs w:val="22"/>
        </w:rPr>
        <w:t>je</w:t>
      </w:r>
      <w:r w:rsidRPr="00FD1A67">
        <w:rPr>
          <w:sz w:val="22"/>
          <w:szCs w:val="22"/>
        </w:rPr>
        <w:t xml:space="preserve"> je te houden aan de Wet Kinderopvang. Wij doen ons uiterste best </w:t>
      </w:r>
      <w:r w:rsidR="00E27A0A">
        <w:rPr>
          <w:sz w:val="22"/>
          <w:szCs w:val="22"/>
        </w:rPr>
        <w:t xml:space="preserve">om </w:t>
      </w:r>
      <w:r w:rsidRPr="00FD1A67">
        <w:rPr>
          <w:sz w:val="22"/>
          <w:szCs w:val="22"/>
        </w:rPr>
        <w:t xml:space="preserve">de beste kwaliteit te bieden. Minimaal jaarlijks komt de GGD inspectie bij ons op bezoek om te controleren of wij werken volgens de Wet Kinderopvang. </w:t>
      </w:r>
      <w:r w:rsidR="00664473" w:rsidRPr="00FD1A67">
        <w:rPr>
          <w:sz w:val="22"/>
          <w:szCs w:val="22"/>
        </w:rPr>
        <w:t xml:space="preserve">De controles vinden </w:t>
      </w:r>
      <w:r w:rsidR="00FD1A67" w:rsidRPr="00FD1A67">
        <w:rPr>
          <w:sz w:val="22"/>
          <w:szCs w:val="22"/>
        </w:rPr>
        <w:t>onaangekondigd</w:t>
      </w:r>
      <w:r w:rsidR="00FE20FB">
        <w:rPr>
          <w:sz w:val="22"/>
          <w:szCs w:val="22"/>
        </w:rPr>
        <w:t xml:space="preserve"> plaats. Na het inspectiebezoek </w:t>
      </w:r>
      <w:r w:rsidR="00664473" w:rsidRPr="00FD1A67">
        <w:rPr>
          <w:sz w:val="22"/>
          <w:szCs w:val="22"/>
        </w:rPr>
        <w:t xml:space="preserve">schrijft de inspecteur een GGD-inspectierapport. Deze kunt u inzien </w:t>
      </w:r>
      <w:r w:rsidR="00FE20FB">
        <w:rPr>
          <w:sz w:val="22"/>
          <w:szCs w:val="22"/>
        </w:rPr>
        <w:t>op het Landelijk Register Kinderopvang en Peuterspeelzalen (LRKP). D</w:t>
      </w:r>
      <w:r w:rsidR="00FD1A67" w:rsidRPr="00FD1A67">
        <w:rPr>
          <w:sz w:val="22"/>
          <w:szCs w:val="22"/>
        </w:rPr>
        <w:t>e link naar onze rapporten kun</w:t>
      </w:r>
      <w:r w:rsidR="00FE20FB">
        <w:rPr>
          <w:sz w:val="22"/>
          <w:szCs w:val="22"/>
        </w:rPr>
        <w:t>t</w:t>
      </w:r>
      <w:r w:rsidR="00FD1A67" w:rsidRPr="00FD1A67">
        <w:rPr>
          <w:sz w:val="22"/>
          <w:szCs w:val="22"/>
        </w:rPr>
        <w:t xml:space="preserve"> u vinden op de website van </w:t>
      </w:r>
      <w:r w:rsidR="00FE20FB">
        <w:rPr>
          <w:sz w:val="22"/>
          <w:szCs w:val="22"/>
        </w:rPr>
        <w:t>Alderleafste K</w:t>
      </w:r>
      <w:r w:rsidR="00CD2DAB">
        <w:rPr>
          <w:sz w:val="22"/>
          <w:szCs w:val="22"/>
        </w:rPr>
        <w:t>inderopvang</w:t>
      </w:r>
      <w:r w:rsidR="00FD1A67" w:rsidRPr="00FD1A67">
        <w:rPr>
          <w:sz w:val="22"/>
          <w:szCs w:val="22"/>
        </w:rPr>
        <w:t xml:space="preserve"> </w:t>
      </w:r>
    </w:p>
    <w:p w14:paraId="72272B02" w14:textId="77777777" w:rsidR="00FD1A67" w:rsidRPr="00FD1A67" w:rsidRDefault="00FD1A67" w:rsidP="00FB1FB8">
      <w:pPr>
        <w:rPr>
          <w:sz w:val="22"/>
          <w:szCs w:val="22"/>
        </w:rPr>
      </w:pPr>
    </w:p>
    <w:p w14:paraId="0E16C675" w14:textId="4136095F" w:rsidR="000D4E39" w:rsidRDefault="000D4E39" w:rsidP="00FB1FB8">
      <w:pPr>
        <w:pStyle w:val="Kop2"/>
      </w:pPr>
      <w:bookmarkStart w:id="44" w:name="_Toc535949465"/>
      <w:r>
        <w:t>4.</w:t>
      </w:r>
      <w:r w:rsidR="005A2D51">
        <w:t>1</w:t>
      </w:r>
      <w:r>
        <w:t xml:space="preserve"> </w:t>
      </w:r>
      <w:r w:rsidR="00BF7C56">
        <w:t>I</w:t>
      </w:r>
      <w:r>
        <w:t>nzet stagiaires en vrijwilligers</w:t>
      </w:r>
      <w:bookmarkEnd w:id="43"/>
      <w:bookmarkEnd w:id="44"/>
      <w:r>
        <w:tab/>
      </w:r>
    </w:p>
    <w:p w14:paraId="5EF527A8" w14:textId="137D946D" w:rsidR="00807289" w:rsidRPr="009330CE" w:rsidRDefault="000A39AA" w:rsidP="007A2C06">
      <w:pPr>
        <w:pStyle w:val="Kop3"/>
        <w:spacing w:before="0"/>
        <w:rPr>
          <w:b/>
          <w:sz w:val="22"/>
          <w:szCs w:val="22"/>
        </w:rPr>
      </w:pPr>
      <w:bookmarkStart w:id="45" w:name="_Toc518128238"/>
      <w:bookmarkStart w:id="46" w:name="_Toc529194364"/>
      <w:bookmarkStart w:id="47" w:name="_Toc535949466"/>
      <w:r w:rsidRPr="005A2D51">
        <w:rPr>
          <w:sz w:val="22"/>
          <w:szCs w:val="22"/>
        </w:rPr>
        <w:t>Stagiaires</w:t>
      </w:r>
      <w:bookmarkEnd w:id="45"/>
      <w:bookmarkEnd w:id="46"/>
      <w:bookmarkEnd w:id="47"/>
      <w:r w:rsidR="007A2C06">
        <w:rPr>
          <w:sz w:val="22"/>
          <w:szCs w:val="22"/>
        </w:rPr>
        <w:br/>
      </w:r>
      <w:r w:rsidR="00CD2DAB" w:rsidRPr="009330CE">
        <w:rPr>
          <w:b/>
          <w:sz w:val="22"/>
          <w:szCs w:val="22"/>
        </w:rPr>
        <w:t>Alderleafste kinderopvang</w:t>
      </w:r>
      <w:r w:rsidR="00807289" w:rsidRPr="009330CE">
        <w:rPr>
          <w:b/>
          <w:sz w:val="22"/>
          <w:szCs w:val="22"/>
        </w:rPr>
        <w:t xml:space="preserve"> is een SBB erkend leerwerkbedrijf (Samenwerkingsorganisatie Beroepsonderwijs Bedrijfsleven). Dat betekent dat wij ook werken met beroepskrachten in opleiding: stagiaires. Stagiaires krijgen bij ons de mogelijkheid het vak van pedagogisch medewerker te leren. </w:t>
      </w:r>
    </w:p>
    <w:p w14:paraId="64E326B0" w14:textId="57DAB739" w:rsidR="00210506" w:rsidRPr="009330CE" w:rsidRDefault="00807289" w:rsidP="00FB1FB8">
      <w:pPr>
        <w:rPr>
          <w:b/>
          <w:sz w:val="22"/>
          <w:szCs w:val="22"/>
        </w:rPr>
      </w:pPr>
      <w:r w:rsidRPr="009330CE">
        <w:rPr>
          <w:b/>
          <w:sz w:val="22"/>
          <w:szCs w:val="22"/>
        </w:rPr>
        <w:t>Regelmatig worden de pedagogisch medewerkers op de groep ondersteund door stagiaires.</w:t>
      </w:r>
    </w:p>
    <w:p w14:paraId="21B7D580" w14:textId="7CB3DE1E" w:rsidR="000A39AA" w:rsidRPr="009330CE" w:rsidRDefault="000A39AA" w:rsidP="00FB1FB8">
      <w:pPr>
        <w:rPr>
          <w:b/>
          <w:sz w:val="22"/>
          <w:szCs w:val="22"/>
        </w:rPr>
      </w:pPr>
      <w:r w:rsidRPr="009330CE">
        <w:rPr>
          <w:b/>
          <w:sz w:val="22"/>
          <w:szCs w:val="22"/>
        </w:rPr>
        <w:t>De taken die een stagiaire kan uitvoeren:</w:t>
      </w:r>
    </w:p>
    <w:tbl>
      <w:tblPr>
        <w:tblStyle w:val="Lijsttabel2-Accent3"/>
        <w:tblW w:w="0" w:type="auto"/>
        <w:tblLook w:val="04A0" w:firstRow="1" w:lastRow="0" w:firstColumn="1" w:lastColumn="0" w:noHBand="0" w:noVBand="1"/>
      </w:tblPr>
      <w:tblGrid>
        <w:gridCol w:w="3020"/>
        <w:gridCol w:w="3021"/>
        <w:gridCol w:w="3021"/>
      </w:tblGrid>
      <w:tr w:rsidR="0074220C" w14:paraId="2AAB1825" w14:textId="77777777" w:rsidTr="003E00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tcPr>
          <w:p w14:paraId="248C0511" w14:textId="25152A41" w:rsidR="0074220C" w:rsidRPr="002723CA" w:rsidRDefault="0074220C" w:rsidP="00FB1FB8">
            <w:pPr>
              <w:jc w:val="center"/>
              <w:rPr>
                <w:b w:val="0"/>
                <w:sz w:val="22"/>
                <w:szCs w:val="22"/>
              </w:rPr>
            </w:pPr>
            <w:r w:rsidRPr="002723CA">
              <w:rPr>
                <w:b w:val="0"/>
                <w:sz w:val="22"/>
                <w:szCs w:val="22"/>
              </w:rPr>
              <w:t>Niveau 3</w:t>
            </w:r>
          </w:p>
        </w:tc>
      </w:tr>
      <w:tr w:rsidR="0074220C" w14:paraId="70E44466" w14:textId="77777777" w:rsidTr="003E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0CA1B69" w14:textId="6614E7C1" w:rsidR="0074220C" w:rsidRPr="003E0020" w:rsidRDefault="0074220C" w:rsidP="00FB1FB8">
            <w:pPr>
              <w:rPr>
                <w:sz w:val="22"/>
                <w:szCs w:val="22"/>
              </w:rPr>
            </w:pPr>
            <w:r w:rsidRPr="003E0020">
              <w:rPr>
                <w:sz w:val="22"/>
                <w:szCs w:val="22"/>
              </w:rPr>
              <w:t>Week 1 t/m 8</w:t>
            </w:r>
          </w:p>
        </w:tc>
        <w:tc>
          <w:tcPr>
            <w:tcW w:w="3021" w:type="dxa"/>
          </w:tcPr>
          <w:p w14:paraId="648A480F" w14:textId="63F9E23C" w:rsidR="0074220C" w:rsidRPr="002723CA" w:rsidRDefault="0074220C" w:rsidP="00FB1FB8">
            <w:pPr>
              <w:cnfStyle w:val="000000100000" w:firstRow="0" w:lastRow="0" w:firstColumn="0" w:lastColumn="0" w:oddVBand="0" w:evenVBand="0" w:oddHBand="1" w:evenHBand="0" w:firstRowFirstColumn="0" w:firstRowLastColumn="0" w:lastRowFirstColumn="0" w:lastRowLastColumn="0"/>
              <w:rPr>
                <w:b/>
                <w:sz w:val="22"/>
                <w:szCs w:val="22"/>
              </w:rPr>
            </w:pPr>
            <w:r w:rsidRPr="002723CA">
              <w:rPr>
                <w:b/>
                <w:sz w:val="22"/>
                <w:szCs w:val="22"/>
              </w:rPr>
              <w:t>3 tot 6 maanden</w:t>
            </w:r>
          </w:p>
        </w:tc>
        <w:tc>
          <w:tcPr>
            <w:tcW w:w="3021" w:type="dxa"/>
          </w:tcPr>
          <w:p w14:paraId="27FB5B24" w14:textId="688D8CBA" w:rsidR="0074220C" w:rsidRPr="002723CA" w:rsidRDefault="004E6408" w:rsidP="00FB1FB8">
            <w:pPr>
              <w:cnfStyle w:val="000000100000" w:firstRow="0" w:lastRow="0" w:firstColumn="0" w:lastColumn="0" w:oddVBand="0" w:evenVBand="0" w:oddHBand="1" w:evenHBand="0" w:firstRowFirstColumn="0" w:firstRowLastColumn="0" w:lastRowFirstColumn="0" w:lastRowLastColumn="0"/>
              <w:rPr>
                <w:b/>
                <w:sz w:val="22"/>
                <w:szCs w:val="22"/>
              </w:rPr>
            </w:pPr>
            <w:r w:rsidRPr="002723CA">
              <w:rPr>
                <w:b/>
                <w:sz w:val="22"/>
                <w:szCs w:val="22"/>
              </w:rPr>
              <w:t>2</w:t>
            </w:r>
            <w:r w:rsidRPr="002723CA">
              <w:rPr>
                <w:b/>
                <w:sz w:val="22"/>
                <w:szCs w:val="22"/>
                <w:vertAlign w:val="superscript"/>
              </w:rPr>
              <w:t>e</w:t>
            </w:r>
            <w:r w:rsidRPr="002723CA">
              <w:rPr>
                <w:b/>
                <w:sz w:val="22"/>
                <w:szCs w:val="22"/>
              </w:rPr>
              <w:t xml:space="preserve"> halfjaar</w:t>
            </w:r>
          </w:p>
        </w:tc>
      </w:tr>
      <w:tr w:rsidR="0074220C" w14:paraId="056D18F6" w14:textId="77777777" w:rsidTr="003E0020">
        <w:tc>
          <w:tcPr>
            <w:cnfStyle w:val="001000000000" w:firstRow="0" w:lastRow="0" w:firstColumn="1" w:lastColumn="0" w:oddVBand="0" w:evenVBand="0" w:oddHBand="0" w:evenHBand="0" w:firstRowFirstColumn="0" w:firstRowLastColumn="0" w:lastRowFirstColumn="0" w:lastRowLastColumn="0"/>
            <w:tcW w:w="3020" w:type="dxa"/>
          </w:tcPr>
          <w:p w14:paraId="31D5649F" w14:textId="77777777" w:rsidR="00943EEB" w:rsidRPr="003E0020" w:rsidRDefault="00943EEB" w:rsidP="00FB1FB8">
            <w:pPr>
              <w:rPr>
                <w:b w:val="0"/>
              </w:rPr>
            </w:pPr>
            <w:r w:rsidRPr="003E0020">
              <w:t>Uitvoerend:</w:t>
            </w:r>
            <w:r>
              <w:br/>
            </w:r>
            <w:r w:rsidRPr="003E0020">
              <w:rPr>
                <w:b w:val="0"/>
              </w:rPr>
              <w:t>- kennis maken met kinderen en ouders</w:t>
            </w:r>
          </w:p>
          <w:p w14:paraId="61C16A44" w14:textId="404F3E05" w:rsidR="00943EEB" w:rsidRDefault="00943EEB" w:rsidP="00FB1FB8">
            <w:r w:rsidRPr="003E0020">
              <w:rPr>
                <w:b w:val="0"/>
              </w:rPr>
              <w:t>- spelen met de kinderen, interactie met alle kinderen</w:t>
            </w:r>
            <w:r w:rsidRPr="003E0020">
              <w:rPr>
                <w:b w:val="0"/>
              </w:rPr>
              <w:br/>
              <w:t xml:space="preserve">- huishoudelijke </w:t>
            </w:r>
            <w:r w:rsidR="00E32082" w:rsidRPr="003E0020">
              <w:rPr>
                <w:b w:val="0"/>
              </w:rPr>
              <w:t>werkzaamheden: tafel</w:t>
            </w:r>
            <w:r w:rsidRPr="003E0020">
              <w:rPr>
                <w:b w:val="0"/>
              </w:rPr>
              <w:t xml:space="preserve"> en stoelen schoonmaken,</w:t>
            </w:r>
            <w:r w:rsidR="007A2C06">
              <w:rPr>
                <w:b w:val="0"/>
              </w:rPr>
              <w:t xml:space="preserve"> vegen en afwasmachine </w:t>
            </w:r>
            <w:r w:rsidRPr="003E0020">
              <w:rPr>
                <w:b w:val="0"/>
              </w:rPr>
              <w:t>legen</w:t>
            </w:r>
            <w:r w:rsidRPr="00943EEB">
              <w:t>.</w:t>
            </w:r>
          </w:p>
          <w:p w14:paraId="0EFC5966" w14:textId="35377CCA" w:rsidR="00943EEB" w:rsidRDefault="00943EEB" w:rsidP="00FB1FB8">
            <w:r w:rsidRPr="007A2C06">
              <w:rPr>
                <w:b w:val="0"/>
              </w:rPr>
              <w:t>Organiserend in opdracht:</w:t>
            </w:r>
            <w:r w:rsidRPr="00943EEB">
              <w:br/>
            </w:r>
            <w:r w:rsidRPr="003E0020">
              <w:rPr>
                <w:b w:val="0"/>
              </w:rPr>
              <w:t xml:space="preserve">- boekje voorlezen aan </w:t>
            </w:r>
            <w:r w:rsidR="00E32082" w:rsidRPr="003E0020">
              <w:rPr>
                <w:b w:val="0"/>
              </w:rPr>
              <w:t>een groepje</w:t>
            </w:r>
            <w:r w:rsidRPr="003E0020">
              <w:rPr>
                <w:b w:val="0"/>
              </w:rPr>
              <w:t xml:space="preserve"> kinderen</w:t>
            </w:r>
            <w:r w:rsidRPr="003E0020">
              <w:rPr>
                <w:b w:val="0"/>
              </w:rPr>
              <w:br/>
              <w:t>- knutselactiviteit voorbereiden en uitvoeren</w:t>
            </w:r>
            <w:r w:rsidR="007A2C06">
              <w:rPr>
                <w:b w:val="0"/>
              </w:rPr>
              <w:br/>
            </w:r>
            <w:r w:rsidRPr="003E0020">
              <w:rPr>
                <w:b w:val="0"/>
              </w:rPr>
              <w:br/>
            </w:r>
            <w:r w:rsidRPr="007A2C06">
              <w:t>vaktechnisch aansturend:</w:t>
            </w:r>
            <w:r w:rsidRPr="003E0020">
              <w:rPr>
                <w:b w:val="0"/>
              </w:rPr>
              <w:br/>
              <w:t>- kinderen verschonen onder begeleiding</w:t>
            </w:r>
            <w:r w:rsidRPr="003E0020">
              <w:rPr>
                <w:b w:val="0"/>
              </w:rPr>
              <w:br/>
              <w:t>- kinderen helpen bij toilet bezoek</w:t>
            </w:r>
            <w:r w:rsidRPr="003E0020">
              <w:rPr>
                <w:b w:val="0"/>
              </w:rPr>
              <w:br/>
              <w:t>- fruit verzorgen</w:t>
            </w:r>
            <w:r w:rsidRPr="003E0020">
              <w:rPr>
                <w:b w:val="0"/>
              </w:rPr>
              <w:br/>
              <w:t>- lunch verzorgen</w:t>
            </w:r>
            <w:r w:rsidRPr="003E0020">
              <w:rPr>
                <w:b w:val="0"/>
              </w:rPr>
              <w:br/>
              <w:t>- overdracht naar de ouders bij het brengen of ophalen van de kinderen</w:t>
            </w:r>
            <w:r w:rsidRPr="003E0020">
              <w:rPr>
                <w:b w:val="0"/>
              </w:rPr>
              <w:br/>
              <w:t>- uitbreiden huishoudelijke werkzaamheden: aankleedtafel en wc ’s schoonmaken.</w:t>
            </w:r>
          </w:p>
          <w:p w14:paraId="0020F279" w14:textId="77777777" w:rsidR="0074220C" w:rsidRDefault="0074220C" w:rsidP="00FB1FB8">
            <w:pPr>
              <w:rPr>
                <w:sz w:val="22"/>
                <w:szCs w:val="22"/>
              </w:rPr>
            </w:pPr>
          </w:p>
        </w:tc>
        <w:tc>
          <w:tcPr>
            <w:tcW w:w="3021" w:type="dxa"/>
          </w:tcPr>
          <w:p w14:paraId="0B02B15A" w14:textId="31A463B8" w:rsidR="0074220C" w:rsidRDefault="00D12507" w:rsidP="00FB1FB8">
            <w:pPr>
              <w:cnfStyle w:val="000000000000" w:firstRow="0" w:lastRow="0" w:firstColumn="0" w:lastColumn="0" w:oddVBand="0" w:evenVBand="0" w:oddHBand="0" w:evenHBand="0" w:firstRowFirstColumn="0" w:firstRowLastColumn="0" w:lastRowFirstColumn="0" w:lastRowLastColumn="0"/>
              <w:rPr>
                <w:sz w:val="22"/>
                <w:szCs w:val="22"/>
              </w:rPr>
            </w:pPr>
            <w:r>
              <w:t>-  kinderen verschonen uitbreiden</w:t>
            </w:r>
            <w:r>
              <w:br/>
            </w:r>
            <w:r w:rsidR="00E32082">
              <w:t>- kinderen</w:t>
            </w:r>
            <w:r>
              <w:t xml:space="preserve"> uit bed halen</w:t>
            </w:r>
            <w:r>
              <w:br/>
            </w:r>
            <w:r w:rsidR="00E32082">
              <w:t>- kinderen</w:t>
            </w:r>
            <w:r>
              <w:t xml:space="preserve"> naar bed brengen, nog laten controleren</w:t>
            </w:r>
            <w:r>
              <w:br/>
            </w:r>
            <w:r w:rsidR="00E32082">
              <w:t>- schoonmaak</w:t>
            </w:r>
            <w:r>
              <w:t xml:space="preserve"> werkzaamheden uitvoeren van de schoonmaaklijst: speelgoed, koelkast, boxen.</w:t>
            </w:r>
            <w:r>
              <w:br/>
            </w:r>
            <w:r w:rsidR="00E32082">
              <w:t>- activiteiten</w:t>
            </w:r>
            <w:r>
              <w:t xml:space="preserve"> rondom het thema bedenken en uitvoeren</w:t>
            </w:r>
            <w:r>
              <w:br/>
            </w:r>
            <w:r w:rsidR="00E32082">
              <w:t>- voorlezen</w:t>
            </w:r>
            <w:r>
              <w:t xml:space="preserve"> aan de hele groep</w:t>
            </w:r>
            <w:r>
              <w:br/>
            </w:r>
            <w:r w:rsidR="00E32082">
              <w:t>- een</w:t>
            </w:r>
            <w:r>
              <w:t xml:space="preserve"> dagdeel, b.v. het fruit eten zelfstandig leiden</w:t>
            </w:r>
            <w:r>
              <w:br/>
            </w:r>
            <w:r w:rsidR="00E32082">
              <w:t>- overleggen</w:t>
            </w:r>
            <w:r>
              <w:t xml:space="preserve"> van de werkzaamheden</w:t>
            </w:r>
            <w:r>
              <w:br/>
            </w:r>
          </w:p>
        </w:tc>
        <w:tc>
          <w:tcPr>
            <w:tcW w:w="3021" w:type="dxa"/>
          </w:tcPr>
          <w:p w14:paraId="015A6F51" w14:textId="7594E01B" w:rsidR="0074220C" w:rsidRDefault="002723CA" w:rsidP="00FB1FB8">
            <w:pPr>
              <w:cnfStyle w:val="000000000000" w:firstRow="0" w:lastRow="0" w:firstColumn="0" w:lastColumn="0" w:oddVBand="0" w:evenVBand="0" w:oddHBand="0" w:evenHBand="0" w:firstRowFirstColumn="0" w:firstRowLastColumn="0" w:lastRowFirstColumn="0" w:lastRowLastColumn="0"/>
              <w:rPr>
                <w:sz w:val="22"/>
                <w:szCs w:val="22"/>
              </w:rPr>
            </w:pPr>
            <w:r>
              <w:t>- zelfstandig een dagdeel verzorgen, daarbij collega’s aansturen</w:t>
            </w:r>
            <w:r>
              <w:br/>
              <w:t>- zelfstandig kinderen naar bed brengen</w:t>
            </w:r>
            <w:r>
              <w:br/>
              <w:t>- zelfstandig werken aan examen opdrachten</w:t>
            </w:r>
          </w:p>
        </w:tc>
      </w:tr>
    </w:tbl>
    <w:p w14:paraId="4E3B67C7" w14:textId="77777777" w:rsidR="00A75DFB" w:rsidRDefault="00A75DFB" w:rsidP="00FB1FB8">
      <w:pPr>
        <w:rPr>
          <w:sz w:val="22"/>
          <w:szCs w:val="22"/>
        </w:rPr>
      </w:pPr>
    </w:p>
    <w:tbl>
      <w:tblPr>
        <w:tblStyle w:val="Lijsttabel2-Accent3"/>
        <w:tblW w:w="0" w:type="auto"/>
        <w:tblLook w:val="04A0" w:firstRow="1" w:lastRow="0" w:firstColumn="1" w:lastColumn="0" w:noHBand="0" w:noVBand="1"/>
      </w:tblPr>
      <w:tblGrid>
        <w:gridCol w:w="3020"/>
        <w:gridCol w:w="3021"/>
        <w:gridCol w:w="3021"/>
      </w:tblGrid>
      <w:tr w:rsidR="003E0020" w14:paraId="27954F3F" w14:textId="77777777" w:rsidTr="009014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tcPr>
          <w:p w14:paraId="23B9BD06" w14:textId="15A89B27" w:rsidR="003E0020" w:rsidRPr="002723CA" w:rsidRDefault="003E0020" w:rsidP="00FB1FB8">
            <w:pPr>
              <w:jc w:val="center"/>
              <w:rPr>
                <w:b w:val="0"/>
                <w:sz w:val="22"/>
                <w:szCs w:val="22"/>
              </w:rPr>
            </w:pPr>
            <w:r w:rsidRPr="002723CA">
              <w:rPr>
                <w:b w:val="0"/>
                <w:sz w:val="22"/>
                <w:szCs w:val="22"/>
              </w:rPr>
              <w:t xml:space="preserve">Niveau </w:t>
            </w:r>
            <w:r>
              <w:rPr>
                <w:b w:val="0"/>
                <w:sz w:val="22"/>
                <w:szCs w:val="22"/>
              </w:rPr>
              <w:t>2</w:t>
            </w:r>
          </w:p>
        </w:tc>
      </w:tr>
      <w:tr w:rsidR="003E0020" w14:paraId="418EA7D8" w14:textId="77777777" w:rsidTr="00901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60DE2FA" w14:textId="77777777" w:rsidR="003E0020" w:rsidRPr="003E0020" w:rsidRDefault="003E0020" w:rsidP="00FB1FB8">
            <w:pPr>
              <w:rPr>
                <w:sz w:val="22"/>
                <w:szCs w:val="22"/>
              </w:rPr>
            </w:pPr>
            <w:r w:rsidRPr="003E0020">
              <w:rPr>
                <w:sz w:val="22"/>
                <w:szCs w:val="22"/>
              </w:rPr>
              <w:t>Week 1 t/m 8</w:t>
            </w:r>
          </w:p>
        </w:tc>
        <w:tc>
          <w:tcPr>
            <w:tcW w:w="3021" w:type="dxa"/>
          </w:tcPr>
          <w:p w14:paraId="7DC96868" w14:textId="77777777" w:rsidR="003E0020" w:rsidRPr="002723CA" w:rsidRDefault="003E0020" w:rsidP="00FB1FB8">
            <w:pPr>
              <w:cnfStyle w:val="000000100000" w:firstRow="0" w:lastRow="0" w:firstColumn="0" w:lastColumn="0" w:oddVBand="0" w:evenVBand="0" w:oddHBand="1" w:evenHBand="0" w:firstRowFirstColumn="0" w:firstRowLastColumn="0" w:lastRowFirstColumn="0" w:lastRowLastColumn="0"/>
              <w:rPr>
                <w:b/>
                <w:sz w:val="22"/>
                <w:szCs w:val="22"/>
              </w:rPr>
            </w:pPr>
            <w:r w:rsidRPr="002723CA">
              <w:rPr>
                <w:b/>
                <w:sz w:val="22"/>
                <w:szCs w:val="22"/>
              </w:rPr>
              <w:t>3 tot 6 maanden</w:t>
            </w:r>
          </w:p>
        </w:tc>
        <w:tc>
          <w:tcPr>
            <w:tcW w:w="3021" w:type="dxa"/>
          </w:tcPr>
          <w:p w14:paraId="32B76AF3" w14:textId="77777777" w:rsidR="003E0020" w:rsidRPr="002723CA" w:rsidRDefault="003E0020" w:rsidP="00FB1FB8">
            <w:pPr>
              <w:cnfStyle w:val="000000100000" w:firstRow="0" w:lastRow="0" w:firstColumn="0" w:lastColumn="0" w:oddVBand="0" w:evenVBand="0" w:oddHBand="1" w:evenHBand="0" w:firstRowFirstColumn="0" w:firstRowLastColumn="0" w:lastRowFirstColumn="0" w:lastRowLastColumn="0"/>
              <w:rPr>
                <w:b/>
                <w:sz w:val="22"/>
                <w:szCs w:val="22"/>
              </w:rPr>
            </w:pPr>
            <w:r w:rsidRPr="002723CA">
              <w:rPr>
                <w:b/>
                <w:sz w:val="22"/>
                <w:szCs w:val="22"/>
              </w:rPr>
              <w:t>2</w:t>
            </w:r>
            <w:r w:rsidRPr="002723CA">
              <w:rPr>
                <w:b/>
                <w:sz w:val="22"/>
                <w:szCs w:val="22"/>
                <w:vertAlign w:val="superscript"/>
              </w:rPr>
              <w:t>e</w:t>
            </w:r>
            <w:r w:rsidRPr="002723CA">
              <w:rPr>
                <w:b/>
                <w:sz w:val="22"/>
                <w:szCs w:val="22"/>
              </w:rPr>
              <w:t xml:space="preserve"> halfjaar</w:t>
            </w:r>
          </w:p>
        </w:tc>
      </w:tr>
      <w:tr w:rsidR="003E0020" w14:paraId="320CCB02" w14:textId="77777777" w:rsidTr="009014D3">
        <w:tc>
          <w:tcPr>
            <w:cnfStyle w:val="001000000000" w:firstRow="0" w:lastRow="0" w:firstColumn="1" w:lastColumn="0" w:oddVBand="0" w:evenVBand="0" w:oddHBand="0" w:evenHBand="0" w:firstRowFirstColumn="0" w:firstRowLastColumn="0" w:lastRowFirstColumn="0" w:lastRowLastColumn="0"/>
            <w:tcW w:w="3020" w:type="dxa"/>
          </w:tcPr>
          <w:p w14:paraId="18C9F2D2" w14:textId="77777777" w:rsidR="003E0020" w:rsidRPr="003E0020" w:rsidRDefault="003E0020" w:rsidP="00FB1FB8">
            <w:pPr>
              <w:rPr>
                <w:b w:val="0"/>
              </w:rPr>
            </w:pPr>
            <w:r w:rsidRPr="003E0020">
              <w:t>Uitvoerend:</w:t>
            </w:r>
            <w:r>
              <w:br/>
            </w:r>
            <w:r w:rsidRPr="003E0020">
              <w:rPr>
                <w:b w:val="0"/>
              </w:rPr>
              <w:t>- kennis maken met kinderen en ouders</w:t>
            </w:r>
          </w:p>
          <w:p w14:paraId="1675249A" w14:textId="617DF8D5" w:rsidR="003E0020" w:rsidRDefault="003E0020" w:rsidP="00FB1FB8">
            <w:r w:rsidRPr="003E0020">
              <w:rPr>
                <w:b w:val="0"/>
              </w:rPr>
              <w:lastRenderedPageBreak/>
              <w:t>- spelen met de kinderen, interactie met alle kinderen</w:t>
            </w:r>
            <w:r w:rsidRPr="003E0020">
              <w:rPr>
                <w:b w:val="0"/>
              </w:rPr>
              <w:br/>
              <w:t xml:space="preserve">- huishoudelijke </w:t>
            </w:r>
            <w:r w:rsidR="00E32082" w:rsidRPr="003E0020">
              <w:rPr>
                <w:b w:val="0"/>
              </w:rPr>
              <w:t>werkzaamheden: tafel</w:t>
            </w:r>
            <w:r w:rsidRPr="003E0020">
              <w:rPr>
                <w:b w:val="0"/>
              </w:rPr>
              <w:t xml:space="preserve"> en stoelen schoonmaken, vloer vegen en afwasmachine </w:t>
            </w:r>
            <w:r w:rsidRPr="003E0020">
              <w:rPr>
                <w:b w:val="0"/>
              </w:rPr>
              <w:br/>
              <w:t xml:space="preserve">   </w:t>
            </w:r>
            <w:r w:rsidR="00E25178">
              <w:rPr>
                <w:b w:val="0"/>
              </w:rPr>
              <w:t>vullen en legen</w:t>
            </w:r>
            <w:r w:rsidRPr="00943EEB">
              <w:t>.</w:t>
            </w:r>
          </w:p>
          <w:p w14:paraId="2709F845" w14:textId="38DD823C" w:rsidR="003E0020" w:rsidRDefault="003E0020" w:rsidP="00FB1FB8">
            <w:r w:rsidRPr="00943EEB">
              <w:br/>
            </w:r>
            <w:r w:rsidRPr="003E0020">
              <w:t>Organiserend in opdracht:</w:t>
            </w:r>
            <w:r w:rsidRPr="00943EEB">
              <w:br/>
            </w:r>
            <w:r w:rsidRPr="003E0020">
              <w:rPr>
                <w:b w:val="0"/>
              </w:rPr>
              <w:t xml:space="preserve">- boekje voorlezen aan </w:t>
            </w:r>
            <w:r w:rsidR="00E32082" w:rsidRPr="003E0020">
              <w:rPr>
                <w:b w:val="0"/>
              </w:rPr>
              <w:t>een groepje</w:t>
            </w:r>
            <w:r w:rsidRPr="003E0020">
              <w:rPr>
                <w:b w:val="0"/>
              </w:rPr>
              <w:t xml:space="preserve"> kinderen</w:t>
            </w:r>
            <w:r w:rsidRPr="003E0020">
              <w:rPr>
                <w:b w:val="0"/>
              </w:rPr>
              <w:br/>
              <w:t>- knutselactiviteit voorbereiden en uitvoeren</w:t>
            </w:r>
            <w:r w:rsidRPr="003E0020">
              <w:rPr>
                <w:b w:val="0"/>
              </w:rPr>
              <w:br/>
              <w:t>vaktechnisch aansturend:</w:t>
            </w:r>
            <w:r w:rsidRPr="003E0020">
              <w:rPr>
                <w:b w:val="0"/>
              </w:rPr>
              <w:br/>
              <w:t>- kinderen verschonen onder begeleiding</w:t>
            </w:r>
            <w:r w:rsidRPr="003E0020">
              <w:rPr>
                <w:b w:val="0"/>
              </w:rPr>
              <w:br/>
              <w:t>- kinderen helpen bij toilet bezoek</w:t>
            </w:r>
            <w:r w:rsidRPr="003E0020">
              <w:rPr>
                <w:b w:val="0"/>
              </w:rPr>
              <w:br/>
              <w:t>- fruit verzorgen</w:t>
            </w:r>
            <w:r w:rsidRPr="003E0020">
              <w:rPr>
                <w:b w:val="0"/>
              </w:rPr>
              <w:br/>
              <w:t>- lunch verzorgen</w:t>
            </w:r>
            <w:r w:rsidRPr="003E0020">
              <w:rPr>
                <w:b w:val="0"/>
              </w:rPr>
              <w:br/>
              <w:t>- overdracht naar de ouders bij het brengen of ophalen van de kinderen</w:t>
            </w:r>
            <w:r w:rsidRPr="003E0020">
              <w:rPr>
                <w:b w:val="0"/>
              </w:rPr>
              <w:br/>
              <w:t>- uitbreiden huishoudelijke werkzaamheden: aankleedtafel en wc ’s schoonmaken.</w:t>
            </w:r>
          </w:p>
          <w:p w14:paraId="44863E1E" w14:textId="77777777" w:rsidR="003E0020" w:rsidRDefault="003E0020" w:rsidP="00FB1FB8">
            <w:pPr>
              <w:rPr>
                <w:sz w:val="22"/>
                <w:szCs w:val="22"/>
              </w:rPr>
            </w:pPr>
          </w:p>
        </w:tc>
        <w:tc>
          <w:tcPr>
            <w:tcW w:w="3021" w:type="dxa"/>
          </w:tcPr>
          <w:p w14:paraId="12A13BEF" w14:textId="09B45698" w:rsidR="00B57226" w:rsidRDefault="00B57226" w:rsidP="00FB1FB8">
            <w:pPr>
              <w:cnfStyle w:val="000000000000" w:firstRow="0" w:lastRow="0" w:firstColumn="0" w:lastColumn="0" w:oddVBand="0" w:evenVBand="0" w:oddHBand="0" w:evenHBand="0" w:firstRowFirstColumn="0" w:firstRowLastColumn="0" w:lastRowFirstColumn="0" w:lastRowLastColumn="0"/>
            </w:pPr>
            <w:r>
              <w:lastRenderedPageBreak/>
              <w:t>- huishoudelijke werkzaamheden uitbreiden met een wekelijkse opdracht b.v. bedjes verschonen</w:t>
            </w:r>
            <w:r>
              <w:br/>
            </w:r>
            <w:r w:rsidR="00E32082">
              <w:lastRenderedPageBreak/>
              <w:t>(</w:t>
            </w:r>
            <w:r>
              <w:t xml:space="preserve">de verantwoordelijkheid van de </w:t>
            </w:r>
            <w:r w:rsidR="00E32082">
              <w:t>stagiaire)</w:t>
            </w:r>
            <w:r>
              <w:br/>
              <w:t>- wasmachine vullen, was ophangen, opvouwen en opruimen</w:t>
            </w:r>
            <w:r>
              <w:br/>
              <w:t>- met hulp een knutselactiviteit begeleiden</w:t>
            </w:r>
            <w:r>
              <w:br/>
              <w:t>- met hulp kleine conflicten tussen kinderen oplossen.</w:t>
            </w:r>
          </w:p>
          <w:p w14:paraId="6D09D093" w14:textId="6B50B79F" w:rsidR="003E0020" w:rsidRDefault="003E0020" w:rsidP="00FB1FB8">
            <w:pPr>
              <w:cnfStyle w:val="000000000000" w:firstRow="0" w:lastRow="0" w:firstColumn="0" w:lastColumn="0" w:oddVBand="0" w:evenVBand="0" w:oddHBand="0" w:evenHBand="0" w:firstRowFirstColumn="0" w:firstRowLastColumn="0" w:lastRowFirstColumn="0" w:lastRowLastColumn="0"/>
              <w:rPr>
                <w:sz w:val="22"/>
                <w:szCs w:val="22"/>
              </w:rPr>
            </w:pPr>
          </w:p>
        </w:tc>
        <w:tc>
          <w:tcPr>
            <w:tcW w:w="3021" w:type="dxa"/>
          </w:tcPr>
          <w:p w14:paraId="2C9382C7" w14:textId="7B298890" w:rsidR="003E0020" w:rsidRDefault="009330CE" w:rsidP="00FB1FB8">
            <w:pPr>
              <w:cnfStyle w:val="000000000000" w:firstRow="0" w:lastRow="0" w:firstColumn="0" w:lastColumn="0" w:oddVBand="0" w:evenVBand="0" w:oddHBand="0" w:evenHBand="0" w:firstRowFirstColumn="0" w:firstRowLastColumn="0" w:lastRowFirstColumn="0" w:lastRowLastColumn="0"/>
              <w:rPr>
                <w:sz w:val="22"/>
                <w:szCs w:val="22"/>
              </w:rPr>
            </w:pPr>
            <w:r>
              <w:lastRenderedPageBreak/>
              <w:t>- eind</w:t>
            </w:r>
            <w:r w:rsidR="003661DE">
              <w:t>examen stagiaire: zelfstandig examen opdrachten ma</w:t>
            </w:r>
            <w:r>
              <w:t>ken</w:t>
            </w:r>
            <w:r>
              <w:br/>
            </w:r>
            <w:r>
              <w:lastRenderedPageBreak/>
              <w:t>- kinderen helpen bij toilet</w:t>
            </w:r>
            <w:r w:rsidR="003661DE">
              <w:t>bezoek</w:t>
            </w:r>
            <w:r w:rsidR="003661DE">
              <w:br/>
              <w:t>- kinderen onder begeleiding verschonen</w:t>
            </w:r>
            <w:r w:rsidR="003661DE">
              <w:br/>
              <w:t>- zelfstandig een knutselactiviteit bedenken en uitvoeren</w:t>
            </w:r>
            <w:r w:rsidR="003661DE">
              <w:br/>
              <w:t>- schoonmaakwerkzaamheden uitvoeren van de schoonmaaklijst zoal</w:t>
            </w:r>
            <w:r>
              <w:t xml:space="preserve">s: speelgoed of de koelkast </w:t>
            </w:r>
            <w:r>
              <w:br/>
            </w:r>
            <w:r w:rsidR="003661DE">
              <w:t>schoonmaken.</w:t>
            </w:r>
          </w:p>
        </w:tc>
      </w:tr>
    </w:tbl>
    <w:p w14:paraId="708F9C19" w14:textId="77777777" w:rsidR="00A75DFB" w:rsidRDefault="00A75DFB" w:rsidP="00FB1FB8">
      <w:pPr>
        <w:rPr>
          <w:sz w:val="22"/>
          <w:szCs w:val="22"/>
        </w:rPr>
      </w:pPr>
    </w:p>
    <w:p w14:paraId="59E7A03A" w14:textId="747D847C" w:rsidR="000A39AA" w:rsidRPr="005A2D51" w:rsidRDefault="0083411D" w:rsidP="00FB1FB8">
      <w:pPr>
        <w:rPr>
          <w:rFonts w:cstheme="minorHAnsi"/>
          <w:sz w:val="22"/>
          <w:szCs w:val="22"/>
        </w:rPr>
      </w:pPr>
      <w:r>
        <w:rPr>
          <w:rFonts w:cstheme="minorHAnsi"/>
          <w:sz w:val="22"/>
          <w:szCs w:val="22"/>
        </w:rPr>
        <w:t>Er wordt onderscheid gemaakt tussen twee soorten stagiaires.</w:t>
      </w:r>
      <w:r w:rsidR="000A39AA" w:rsidRPr="005A2D51">
        <w:rPr>
          <w:rFonts w:cstheme="minorHAnsi"/>
          <w:sz w:val="22"/>
          <w:szCs w:val="22"/>
        </w:rPr>
        <w:t xml:space="preserve"> </w:t>
      </w:r>
      <w:r>
        <w:rPr>
          <w:rFonts w:cstheme="minorHAnsi"/>
          <w:sz w:val="22"/>
          <w:szCs w:val="22"/>
        </w:rPr>
        <w:t>E</w:t>
      </w:r>
      <w:r w:rsidR="000A39AA" w:rsidRPr="005A2D51">
        <w:rPr>
          <w:rFonts w:cstheme="minorHAnsi"/>
          <w:sz w:val="22"/>
          <w:szCs w:val="22"/>
        </w:rPr>
        <w:t>en BB</w:t>
      </w:r>
      <w:r w:rsidR="00CD1BC9">
        <w:rPr>
          <w:rFonts w:cstheme="minorHAnsi"/>
          <w:sz w:val="22"/>
          <w:szCs w:val="22"/>
        </w:rPr>
        <w:t>L</w:t>
      </w:r>
      <w:r w:rsidR="009330CE">
        <w:rPr>
          <w:rFonts w:cstheme="minorHAnsi"/>
          <w:sz w:val="22"/>
          <w:szCs w:val="22"/>
        </w:rPr>
        <w:t>-</w:t>
      </w:r>
      <w:r w:rsidR="000A39AA" w:rsidRPr="005A2D51">
        <w:rPr>
          <w:rFonts w:cstheme="minorHAnsi"/>
          <w:sz w:val="22"/>
          <w:szCs w:val="22"/>
        </w:rPr>
        <w:t>stagiaire</w:t>
      </w:r>
      <w:r w:rsidR="009330CE">
        <w:rPr>
          <w:rFonts w:cstheme="minorHAnsi"/>
          <w:sz w:val="22"/>
          <w:szCs w:val="22"/>
        </w:rPr>
        <w:t>,</w:t>
      </w:r>
      <w:r>
        <w:rPr>
          <w:rFonts w:cstheme="minorHAnsi"/>
          <w:sz w:val="22"/>
          <w:szCs w:val="22"/>
        </w:rPr>
        <w:t xml:space="preserve"> die</w:t>
      </w:r>
      <w:r w:rsidR="000A39AA" w:rsidRPr="005A2D51">
        <w:rPr>
          <w:rFonts w:cstheme="minorHAnsi"/>
          <w:sz w:val="22"/>
          <w:szCs w:val="22"/>
        </w:rPr>
        <w:t xml:space="preserve"> een werken-leren opleiding</w:t>
      </w:r>
      <w:r>
        <w:rPr>
          <w:rFonts w:cstheme="minorHAnsi"/>
          <w:sz w:val="22"/>
          <w:szCs w:val="22"/>
        </w:rPr>
        <w:t xml:space="preserve"> volgt</w:t>
      </w:r>
      <w:r w:rsidR="000A39AA" w:rsidRPr="005A2D51">
        <w:rPr>
          <w:rFonts w:cstheme="minorHAnsi"/>
          <w:sz w:val="22"/>
          <w:szCs w:val="22"/>
        </w:rPr>
        <w:t xml:space="preserve">. Bij deze vorm van opleiding mag de stagiaire worden ingezet als een formatieve pedagogisch </w:t>
      </w:r>
      <w:r w:rsidR="00DD4D0E">
        <w:rPr>
          <w:rFonts w:cstheme="minorHAnsi"/>
          <w:sz w:val="22"/>
          <w:szCs w:val="22"/>
        </w:rPr>
        <w:t>medewerker</w:t>
      </w:r>
      <w:r w:rsidR="000A39AA" w:rsidRPr="005A2D51">
        <w:rPr>
          <w:rFonts w:cstheme="minorHAnsi"/>
          <w:sz w:val="22"/>
          <w:szCs w:val="22"/>
        </w:rPr>
        <w:t>. Afhankelijk van de</w:t>
      </w:r>
      <w:r w:rsidR="009330CE">
        <w:rPr>
          <w:rFonts w:cstheme="minorHAnsi"/>
          <w:sz w:val="22"/>
          <w:szCs w:val="22"/>
        </w:rPr>
        <w:t xml:space="preserve"> fase van haar opleiding, </w:t>
      </w:r>
      <w:proofErr w:type="spellStart"/>
      <w:r w:rsidR="009330CE">
        <w:rPr>
          <w:rFonts w:cstheme="minorHAnsi"/>
          <w:sz w:val="22"/>
          <w:szCs w:val="22"/>
        </w:rPr>
        <w:t>toets</w:t>
      </w:r>
      <w:r w:rsidR="000A39AA" w:rsidRPr="005A2D51">
        <w:rPr>
          <w:rFonts w:cstheme="minorHAnsi"/>
          <w:sz w:val="22"/>
          <w:szCs w:val="22"/>
        </w:rPr>
        <w:t>uitslagen</w:t>
      </w:r>
      <w:proofErr w:type="spellEnd"/>
      <w:r w:rsidR="000A39AA" w:rsidRPr="005A2D51">
        <w:rPr>
          <w:rFonts w:cstheme="minorHAnsi"/>
          <w:sz w:val="22"/>
          <w:szCs w:val="22"/>
        </w:rPr>
        <w:t xml:space="preserve"> en beoordeling van de praktijkbegeleider, is deze inzetbaarheid van 0 tot 100%. De </w:t>
      </w:r>
      <w:r w:rsidR="00977E6F" w:rsidRPr="005A2D51">
        <w:rPr>
          <w:rFonts w:cstheme="minorHAnsi"/>
          <w:sz w:val="22"/>
          <w:szCs w:val="22"/>
        </w:rPr>
        <w:t>BB</w:t>
      </w:r>
      <w:r w:rsidR="00977E6F">
        <w:rPr>
          <w:rFonts w:cstheme="minorHAnsi"/>
          <w:sz w:val="22"/>
          <w:szCs w:val="22"/>
        </w:rPr>
        <w:t>L</w:t>
      </w:r>
      <w:r w:rsidR="009330CE">
        <w:rPr>
          <w:rFonts w:cstheme="minorHAnsi"/>
          <w:sz w:val="22"/>
          <w:szCs w:val="22"/>
        </w:rPr>
        <w:t>-</w:t>
      </w:r>
      <w:r w:rsidR="00977E6F" w:rsidRPr="005A2D51">
        <w:rPr>
          <w:rFonts w:cstheme="minorHAnsi"/>
          <w:sz w:val="22"/>
          <w:szCs w:val="22"/>
        </w:rPr>
        <w:t>stagiaire</w:t>
      </w:r>
      <w:r w:rsidR="00977E6F">
        <w:rPr>
          <w:rFonts w:cstheme="minorHAnsi"/>
          <w:sz w:val="22"/>
          <w:szCs w:val="22"/>
        </w:rPr>
        <w:t xml:space="preserve"> heeft</w:t>
      </w:r>
      <w:r w:rsidR="000A39AA" w:rsidRPr="005A2D51">
        <w:rPr>
          <w:rFonts w:cstheme="minorHAnsi"/>
          <w:sz w:val="22"/>
          <w:szCs w:val="22"/>
        </w:rPr>
        <w:t xml:space="preserve"> een arbeidscontract bij </w:t>
      </w:r>
      <w:r w:rsidR="009330CE">
        <w:rPr>
          <w:rFonts w:cstheme="minorHAnsi"/>
          <w:sz w:val="22"/>
          <w:szCs w:val="22"/>
        </w:rPr>
        <w:t>Alderleafste K</w:t>
      </w:r>
      <w:r w:rsidR="001B12EB">
        <w:rPr>
          <w:rFonts w:cstheme="minorHAnsi"/>
          <w:sz w:val="22"/>
          <w:szCs w:val="22"/>
        </w:rPr>
        <w:t>inderopvang</w:t>
      </w:r>
      <w:r>
        <w:rPr>
          <w:rFonts w:cstheme="minorHAnsi"/>
          <w:sz w:val="22"/>
          <w:szCs w:val="22"/>
        </w:rPr>
        <w:t>.</w:t>
      </w:r>
      <w:r w:rsidR="003661DE">
        <w:rPr>
          <w:rFonts w:cstheme="minorHAnsi"/>
          <w:sz w:val="22"/>
          <w:szCs w:val="22"/>
        </w:rPr>
        <w:t xml:space="preserve"> </w:t>
      </w:r>
      <w:r w:rsidR="00977E6F" w:rsidRPr="005A2D51">
        <w:rPr>
          <w:rFonts w:cstheme="minorHAnsi"/>
          <w:sz w:val="22"/>
          <w:szCs w:val="22"/>
        </w:rPr>
        <w:t>BB</w:t>
      </w:r>
      <w:r w:rsidR="00977E6F">
        <w:rPr>
          <w:rFonts w:cstheme="minorHAnsi"/>
          <w:sz w:val="22"/>
          <w:szCs w:val="22"/>
        </w:rPr>
        <w:t>L</w:t>
      </w:r>
      <w:r w:rsidR="00B76AD7">
        <w:rPr>
          <w:rFonts w:cstheme="minorHAnsi"/>
          <w:sz w:val="22"/>
          <w:szCs w:val="22"/>
        </w:rPr>
        <w:t>-</w:t>
      </w:r>
      <w:r w:rsidR="00977E6F" w:rsidRPr="005A2D51">
        <w:rPr>
          <w:rFonts w:cstheme="minorHAnsi"/>
          <w:sz w:val="22"/>
          <w:szCs w:val="22"/>
        </w:rPr>
        <w:t>stagiaire</w:t>
      </w:r>
      <w:r w:rsidR="00977E6F">
        <w:rPr>
          <w:rFonts w:cstheme="minorHAnsi"/>
          <w:sz w:val="22"/>
          <w:szCs w:val="22"/>
        </w:rPr>
        <w:t>s</w:t>
      </w:r>
      <w:r w:rsidR="00977E6F" w:rsidRPr="005A2D51">
        <w:rPr>
          <w:rFonts w:cstheme="minorHAnsi"/>
          <w:sz w:val="22"/>
          <w:szCs w:val="22"/>
        </w:rPr>
        <w:t xml:space="preserve"> </w:t>
      </w:r>
      <w:r w:rsidR="000A39AA" w:rsidRPr="005A2D51">
        <w:rPr>
          <w:rFonts w:cstheme="minorHAnsi"/>
          <w:sz w:val="22"/>
          <w:szCs w:val="22"/>
        </w:rPr>
        <w:t xml:space="preserve">van de BSO hebben een arbeidscontract van minimaal 12 uur en </w:t>
      </w:r>
      <w:r w:rsidR="00977E6F">
        <w:rPr>
          <w:rFonts w:cstheme="minorHAnsi"/>
          <w:sz w:val="22"/>
          <w:szCs w:val="22"/>
        </w:rPr>
        <w:t>stagiaires</w:t>
      </w:r>
      <w:r w:rsidR="000A39AA" w:rsidRPr="005A2D51">
        <w:rPr>
          <w:rFonts w:cstheme="minorHAnsi"/>
          <w:sz w:val="22"/>
          <w:szCs w:val="22"/>
        </w:rPr>
        <w:t xml:space="preserve"> van het kinderdagverblijf</w:t>
      </w:r>
      <w:r>
        <w:rPr>
          <w:rFonts w:cstheme="minorHAnsi"/>
          <w:sz w:val="22"/>
          <w:szCs w:val="22"/>
        </w:rPr>
        <w:t xml:space="preserve"> </w:t>
      </w:r>
      <w:r w:rsidR="009330CE">
        <w:rPr>
          <w:rFonts w:cstheme="minorHAnsi"/>
          <w:sz w:val="22"/>
          <w:szCs w:val="22"/>
        </w:rPr>
        <w:t>minimaal 20 uur.</w:t>
      </w:r>
      <w:r w:rsidR="000A39AA" w:rsidRPr="005A2D51">
        <w:rPr>
          <w:rFonts w:cstheme="minorHAnsi"/>
          <w:sz w:val="22"/>
          <w:szCs w:val="22"/>
        </w:rPr>
        <w:t xml:space="preserve"> Indien een BB</w:t>
      </w:r>
      <w:r w:rsidR="00B76AD7">
        <w:rPr>
          <w:rFonts w:cstheme="minorHAnsi"/>
          <w:sz w:val="22"/>
          <w:szCs w:val="22"/>
        </w:rPr>
        <w:t>L-</w:t>
      </w:r>
      <w:r w:rsidR="000A39AA" w:rsidRPr="005A2D51">
        <w:rPr>
          <w:rFonts w:cstheme="minorHAnsi"/>
          <w:sz w:val="22"/>
          <w:szCs w:val="22"/>
        </w:rPr>
        <w:t>stagiaire formatief wordt ingeze</w:t>
      </w:r>
      <w:r w:rsidR="009330CE">
        <w:rPr>
          <w:rFonts w:cstheme="minorHAnsi"/>
          <w:sz w:val="22"/>
          <w:szCs w:val="22"/>
        </w:rPr>
        <w:t>t</w:t>
      </w:r>
      <w:r w:rsidR="00B76AD7">
        <w:rPr>
          <w:rFonts w:cstheme="minorHAnsi"/>
          <w:sz w:val="22"/>
          <w:szCs w:val="22"/>
        </w:rPr>
        <w:t>,</w:t>
      </w:r>
      <w:r w:rsidR="009330CE">
        <w:rPr>
          <w:rFonts w:cstheme="minorHAnsi"/>
          <w:sz w:val="22"/>
          <w:szCs w:val="22"/>
        </w:rPr>
        <w:t xml:space="preserve"> zal er te</w:t>
      </w:r>
      <w:r w:rsidR="000A39AA" w:rsidRPr="005A2D51">
        <w:rPr>
          <w:rFonts w:cstheme="minorHAnsi"/>
          <w:sz w:val="22"/>
          <w:szCs w:val="22"/>
        </w:rPr>
        <w:t xml:space="preserve"> alle</w:t>
      </w:r>
      <w:r w:rsidR="009330CE">
        <w:rPr>
          <w:rFonts w:cstheme="minorHAnsi"/>
          <w:sz w:val="22"/>
          <w:szCs w:val="22"/>
        </w:rPr>
        <w:t>n tijde</w:t>
      </w:r>
      <w:r w:rsidR="000A39AA" w:rsidRPr="005A2D51">
        <w:rPr>
          <w:rFonts w:cstheme="minorHAnsi"/>
          <w:sz w:val="22"/>
          <w:szCs w:val="22"/>
        </w:rPr>
        <w:t xml:space="preserve"> een </w:t>
      </w:r>
      <w:r w:rsidR="00977E6F" w:rsidRPr="005A2D51">
        <w:rPr>
          <w:rFonts w:cstheme="minorHAnsi"/>
          <w:sz w:val="22"/>
          <w:szCs w:val="22"/>
        </w:rPr>
        <w:t>inzetbaarheid</w:t>
      </w:r>
      <w:r w:rsidR="00B76AD7">
        <w:rPr>
          <w:rFonts w:cstheme="minorHAnsi"/>
          <w:sz w:val="22"/>
          <w:szCs w:val="22"/>
        </w:rPr>
        <w:t>s</w:t>
      </w:r>
      <w:r w:rsidR="000A39AA" w:rsidRPr="005A2D51">
        <w:rPr>
          <w:rFonts w:cstheme="minorHAnsi"/>
          <w:sz w:val="22"/>
          <w:szCs w:val="22"/>
        </w:rPr>
        <w:t xml:space="preserve">verslag worden opgesteld waarin is beschreven voor hoeveel procent de stagiaire formatief ingezet kan worden alsmede de </w:t>
      </w:r>
      <w:r w:rsidR="00B76AD7">
        <w:rPr>
          <w:rFonts w:cstheme="minorHAnsi"/>
          <w:sz w:val="22"/>
          <w:szCs w:val="22"/>
        </w:rPr>
        <w:t>onderbouwing.</w:t>
      </w:r>
    </w:p>
    <w:p w14:paraId="25FAB327" w14:textId="77777777" w:rsidR="000A39AA" w:rsidRPr="005A2D51" w:rsidRDefault="000A39AA" w:rsidP="00FB1FB8">
      <w:pPr>
        <w:rPr>
          <w:rFonts w:cstheme="minorHAnsi"/>
          <w:sz w:val="22"/>
          <w:szCs w:val="22"/>
        </w:rPr>
      </w:pPr>
    </w:p>
    <w:p w14:paraId="1DB7B018" w14:textId="7B1DFD72" w:rsidR="000A39AA" w:rsidRPr="005A2D51" w:rsidRDefault="000A39AA" w:rsidP="00FB1FB8">
      <w:pPr>
        <w:rPr>
          <w:rFonts w:cstheme="minorHAnsi"/>
          <w:sz w:val="22"/>
          <w:szCs w:val="22"/>
        </w:rPr>
      </w:pPr>
      <w:r w:rsidRPr="005A2D51">
        <w:rPr>
          <w:rFonts w:cstheme="minorHAnsi"/>
          <w:sz w:val="22"/>
          <w:szCs w:val="22"/>
        </w:rPr>
        <w:t>Naast BBL</w:t>
      </w:r>
      <w:r w:rsidR="00B76AD7">
        <w:rPr>
          <w:rFonts w:cstheme="minorHAnsi"/>
          <w:sz w:val="22"/>
          <w:szCs w:val="22"/>
        </w:rPr>
        <w:t>-</w:t>
      </w:r>
      <w:r w:rsidR="00FA7A41">
        <w:rPr>
          <w:rFonts w:cstheme="minorHAnsi"/>
          <w:sz w:val="22"/>
          <w:szCs w:val="22"/>
        </w:rPr>
        <w:t>stagiaires</w:t>
      </w:r>
      <w:r w:rsidRPr="005A2D51">
        <w:rPr>
          <w:rFonts w:cstheme="minorHAnsi"/>
          <w:sz w:val="22"/>
          <w:szCs w:val="22"/>
        </w:rPr>
        <w:t xml:space="preserve"> kunnen er teven</w:t>
      </w:r>
      <w:r w:rsidR="00FA7A41">
        <w:rPr>
          <w:rFonts w:cstheme="minorHAnsi"/>
          <w:sz w:val="22"/>
          <w:szCs w:val="22"/>
        </w:rPr>
        <w:t>s</w:t>
      </w:r>
      <w:r w:rsidRPr="005A2D51">
        <w:rPr>
          <w:rFonts w:cstheme="minorHAnsi"/>
          <w:sz w:val="22"/>
          <w:szCs w:val="22"/>
        </w:rPr>
        <w:t xml:space="preserve"> BOL</w:t>
      </w:r>
      <w:r w:rsidR="00B76AD7">
        <w:rPr>
          <w:rFonts w:cstheme="minorHAnsi"/>
          <w:sz w:val="22"/>
          <w:szCs w:val="22"/>
        </w:rPr>
        <w:t>-</w:t>
      </w:r>
      <w:r w:rsidR="00FA7A41">
        <w:rPr>
          <w:rFonts w:cstheme="minorHAnsi"/>
          <w:sz w:val="22"/>
          <w:szCs w:val="22"/>
        </w:rPr>
        <w:t>stagiaires</w:t>
      </w:r>
      <w:r w:rsidRPr="005A2D51">
        <w:rPr>
          <w:rFonts w:cstheme="minorHAnsi"/>
          <w:sz w:val="22"/>
          <w:szCs w:val="22"/>
        </w:rPr>
        <w:t xml:space="preserve"> stagelopen bij </w:t>
      </w:r>
      <w:r w:rsidR="00CD2DAB">
        <w:rPr>
          <w:rFonts w:cstheme="minorHAnsi"/>
          <w:sz w:val="22"/>
          <w:szCs w:val="22"/>
        </w:rPr>
        <w:t>Alderleafs</w:t>
      </w:r>
      <w:r w:rsidR="00B76AD7">
        <w:rPr>
          <w:rFonts w:cstheme="minorHAnsi"/>
          <w:sz w:val="22"/>
          <w:szCs w:val="22"/>
        </w:rPr>
        <w:t>te K</w:t>
      </w:r>
      <w:r w:rsidR="00CD2DAB">
        <w:rPr>
          <w:rFonts w:cstheme="minorHAnsi"/>
          <w:sz w:val="22"/>
          <w:szCs w:val="22"/>
        </w:rPr>
        <w:t>inderopvang</w:t>
      </w:r>
      <w:r w:rsidR="00B76AD7">
        <w:rPr>
          <w:rFonts w:cstheme="minorHAnsi"/>
          <w:sz w:val="22"/>
          <w:szCs w:val="22"/>
        </w:rPr>
        <w:t xml:space="preserve">. Zij volgen een </w:t>
      </w:r>
      <w:proofErr w:type="spellStart"/>
      <w:r w:rsidR="00B76AD7">
        <w:rPr>
          <w:rFonts w:cstheme="minorHAnsi"/>
          <w:sz w:val="22"/>
          <w:szCs w:val="22"/>
        </w:rPr>
        <w:t>beroeps</w:t>
      </w:r>
      <w:r w:rsidRPr="005A2D51">
        <w:rPr>
          <w:rFonts w:cstheme="minorHAnsi"/>
          <w:sz w:val="22"/>
          <w:szCs w:val="22"/>
        </w:rPr>
        <w:t>opleidende</w:t>
      </w:r>
      <w:proofErr w:type="spellEnd"/>
      <w:r w:rsidRPr="005A2D51">
        <w:rPr>
          <w:rFonts w:cstheme="minorHAnsi"/>
          <w:sz w:val="22"/>
          <w:szCs w:val="22"/>
        </w:rPr>
        <w:t xml:space="preserve"> leerweg, waarbij zij stagelopen. Deze stagiaires staan boventallig ingezet, dit betekent dat zij niet de eindverantwoordelijke </w:t>
      </w:r>
      <w:r w:rsidR="00FA7A41">
        <w:rPr>
          <w:rFonts w:cstheme="minorHAnsi"/>
          <w:sz w:val="22"/>
          <w:szCs w:val="22"/>
        </w:rPr>
        <w:t>zijn</w:t>
      </w:r>
      <w:r w:rsidRPr="005A2D51">
        <w:rPr>
          <w:rFonts w:cstheme="minorHAnsi"/>
          <w:sz w:val="22"/>
          <w:szCs w:val="22"/>
        </w:rPr>
        <w:t xml:space="preserve"> voor </w:t>
      </w:r>
      <w:r w:rsidR="00E32082" w:rsidRPr="005A2D51">
        <w:rPr>
          <w:rFonts w:cstheme="minorHAnsi"/>
          <w:sz w:val="22"/>
          <w:szCs w:val="22"/>
        </w:rPr>
        <w:t>het</w:t>
      </w:r>
      <w:r w:rsidRPr="005A2D51">
        <w:rPr>
          <w:rFonts w:cstheme="minorHAnsi"/>
          <w:sz w:val="22"/>
          <w:szCs w:val="22"/>
        </w:rPr>
        <w:t xml:space="preserve"> welzijn van de kinderen. Onder bepaalde omstandigheden kan besloten worden een BOL-student formatief in te zetten. Dit gebeurt alleen </w:t>
      </w:r>
      <w:r w:rsidR="00B76AD7">
        <w:rPr>
          <w:rFonts w:cstheme="minorHAnsi"/>
          <w:sz w:val="22"/>
          <w:szCs w:val="22"/>
        </w:rPr>
        <w:t xml:space="preserve">als </w:t>
      </w:r>
      <w:r w:rsidRPr="005A2D51">
        <w:rPr>
          <w:rFonts w:cstheme="minorHAnsi"/>
          <w:sz w:val="22"/>
          <w:szCs w:val="22"/>
        </w:rPr>
        <w:t>de BOL</w:t>
      </w:r>
      <w:r w:rsidR="00B76AD7">
        <w:rPr>
          <w:rFonts w:cstheme="minorHAnsi"/>
          <w:sz w:val="22"/>
          <w:szCs w:val="22"/>
        </w:rPr>
        <w:t>-</w:t>
      </w:r>
      <w:r w:rsidR="00FA7A41">
        <w:rPr>
          <w:rFonts w:cstheme="minorHAnsi"/>
          <w:sz w:val="22"/>
          <w:szCs w:val="22"/>
        </w:rPr>
        <w:t>stagiaire</w:t>
      </w:r>
      <w:r w:rsidRPr="005A2D51">
        <w:rPr>
          <w:rFonts w:cstheme="minorHAnsi"/>
          <w:sz w:val="22"/>
          <w:szCs w:val="22"/>
        </w:rPr>
        <w:t xml:space="preserve"> capabel genoeg is</w:t>
      </w:r>
      <w:r w:rsidR="00FA7A41">
        <w:rPr>
          <w:rFonts w:cstheme="minorHAnsi"/>
          <w:sz w:val="22"/>
          <w:szCs w:val="22"/>
        </w:rPr>
        <w:t xml:space="preserve"> om</w:t>
      </w:r>
      <w:r w:rsidRPr="005A2D51">
        <w:rPr>
          <w:rFonts w:cstheme="minorHAnsi"/>
          <w:sz w:val="22"/>
          <w:szCs w:val="22"/>
        </w:rPr>
        <w:t xml:space="preserve"> als volwaardige pedagogisch medewerker ingezet te word</w:t>
      </w:r>
      <w:r w:rsidR="00B76AD7">
        <w:rPr>
          <w:rFonts w:cstheme="minorHAnsi"/>
          <w:sz w:val="22"/>
          <w:szCs w:val="22"/>
        </w:rPr>
        <w:t xml:space="preserve">en. Mocht er worden besloten </w:t>
      </w:r>
      <w:r w:rsidRPr="005A2D51">
        <w:rPr>
          <w:rFonts w:cstheme="minorHAnsi"/>
          <w:sz w:val="22"/>
          <w:szCs w:val="22"/>
        </w:rPr>
        <w:t>een BOL</w:t>
      </w:r>
      <w:r w:rsidR="00B76AD7">
        <w:rPr>
          <w:rFonts w:cstheme="minorHAnsi"/>
          <w:sz w:val="22"/>
          <w:szCs w:val="22"/>
        </w:rPr>
        <w:t>-</w:t>
      </w:r>
      <w:r w:rsidR="00FA7A41">
        <w:rPr>
          <w:rFonts w:cstheme="minorHAnsi"/>
          <w:sz w:val="22"/>
          <w:szCs w:val="22"/>
        </w:rPr>
        <w:t>stagiaire</w:t>
      </w:r>
      <w:r w:rsidRPr="005A2D51">
        <w:rPr>
          <w:rFonts w:cstheme="minorHAnsi"/>
          <w:sz w:val="22"/>
          <w:szCs w:val="22"/>
        </w:rPr>
        <w:t xml:space="preserve"> als formatieve pedagogisch medewerker in t</w:t>
      </w:r>
      <w:r w:rsidR="009330CE">
        <w:rPr>
          <w:rFonts w:cstheme="minorHAnsi"/>
          <w:sz w:val="22"/>
          <w:szCs w:val="22"/>
        </w:rPr>
        <w:t>e zetten</w:t>
      </w:r>
      <w:r w:rsidR="00B76AD7">
        <w:rPr>
          <w:rFonts w:cstheme="minorHAnsi"/>
          <w:sz w:val="22"/>
          <w:szCs w:val="22"/>
        </w:rPr>
        <w:t>,</w:t>
      </w:r>
      <w:r w:rsidR="009330CE">
        <w:rPr>
          <w:rFonts w:cstheme="minorHAnsi"/>
          <w:sz w:val="22"/>
          <w:szCs w:val="22"/>
        </w:rPr>
        <w:t xml:space="preserve"> dan wordt er te</w:t>
      </w:r>
      <w:r w:rsidRPr="005A2D51">
        <w:rPr>
          <w:rFonts w:cstheme="minorHAnsi"/>
          <w:sz w:val="22"/>
          <w:szCs w:val="22"/>
        </w:rPr>
        <w:t xml:space="preserve"> alle</w:t>
      </w:r>
      <w:r w:rsidR="009330CE">
        <w:rPr>
          <w:rFonts w:cstheme="minorHAnsi"/>
          <w:sz w:val="22"/>
          <w:szCs w:val="22"/>
        </w:rPr>
        <w:t>n tijde</w:t>
      </w:r>
      <w:r w:rsidR="00B76AD7">
        <w:rPr>
          <w:rFonts w:cstheme="minorHAnsi"/>
          <w:sz w:val="22"/>
          <w:szCs w:val="22"/>
        </w:rPr>
        <w:t xml:space="preserve"> een inzetbaarheids</w:t>
      </w:r>
      <w:r w:rsidRPr="005A2D51">
        <w:rPr>
          <w:rFonts w:cstheme="minorHAnsi"/>
          <w:sz w:val="22"/>
          <w:szCs w:val="22"/>
        </w:rPr>
        <w:t>verslag opgesteld. Daarnaast mag een BOL</w:t>
      </w:r>
      <w:r w:rsidR="00B76AD7">
        <w:rPr>
          <w:rFonts w:cstheme="minorHAnsi"/>
          <w:sz w:val="22"/>
          <w:szCs w:val="22"/>
        </w:rPr>
        <w:t>-</w:t>
      </w:r>
      <w:r w:rsidRPr="005A2D51">
        <w:rPr>
          <w:rFonts w:cstheme="minorHAnsi"/>
          <w:sz w:val="22"/>
          <w:szCs w:val="22"/>
        </w:rPr>
        <w:t>stagiaire alleen worden ingezet onder de volgende voorwaarde</w:t>
      </w:r>
      <w:r w:rsidR="00B76AD7">
        <w:rPr>
          <w:rFonts w:cstheme="minorHAnsi"/>
          <w:sz w:val="22"/>
          <w:szCs w:val="22"/>
        </w:rPr>
        <w:t>n</w:t>
      </w:r>
      <w:r w:rsidRPr="005A2D51">
        <w:rPr>
          <w:rFonts w:cstheme="minorHAnsi"/>
          <w:sz w:val="22"/>
          <w:szCs w:val="22"/>
        </w:rPr>
        <w:t>:</w:t>
      </w:r>
    </w:p>
    <w:p w14:paraId="2AEB42CA" w14:textId="6D964F63" w:rsidR="000A39AA" w:rsidRPr="003661DE" w:rsidRDefault="00B76AD7" w:rsidP="00FB1FB8">
      <w:pPr>
        <w:pStyle w:val="Lijstalinea"/>
        <w:numPr>
          <w:ilvl w:val="0"/>
          <w:numId w:val="21"/>
        </w:numPr>
        <w:rPr>
          <w:rFonts w:cstheme="minorHAnsi"/>
          <w:sz w:val="22"/>
          <w:szCs w:val="22"/>
        </w:rPr>
      </w:pPr>
      <w:r>
        <w:rPr>
          <w:rFonts w:cstheme="minorHAnsi"/>
          <w:sz w:val="22"/>
          <w:szCs w:val="22"/>
        </w:rPr>
        <w:t>Een BOL-</w:t>
      </w:r>
      <w:r w:rsidR="00FA7A41">
        <w:rPr>
          <w:rFonts w:cstheme="minorHAnsi"/>
          <w:sz w:val="22"/>
          <w:szCs w:val="22"/>
        </w:rPr>
        <w:t>stagiaire</w:t>
      </w:r>
      <w:r w:rsidR="000A39AA" w:rsidRPr="003661DE">
        <w:rPr>
          <w:rFonts w:cstheme="minorHAnsi"/>
          <w:sz w:val="22"/>
          <w:szCs w:val="22"/>
        </w:rPr>
        <w:t xml:space="preserve"> mag alle</w:t>
      </w:r>
      <w:r>
        <w:rPr>
          <w:rFonts w:cstheme="minorHAnsi"/>
          <w:sz w:val="22"/>
          <w:szCs w:val="22"/>
        </w:rPr>
        <w:t>e</w:t>
      </w:r>
      <w:r w:rsidR="000A39AA" w:rsidRPr="003661DE">
        <w:rPr>
          <w:rFonts w:cstheme="minorHAnsi"/>
          <w:sz w:val="22"/>
          <w:szCs w:val="22"/>
        </w:rPr>
        <w:t>n ingezet worden tijdens ziekte van een pedagogisch medewerkers of tijdens</w:t>
      </w:r>
      <w:r>
        <w:rPr>
          <w:rFonts w:cstheme="minorHAnsi"/>
          <w:sz w:val="22"/>
          <w:szCs w:val="22"/>
        </w:rPr>
        <w:t xml:space="preserve"> schoolvakanties van de student</w:t>
      </w:r>
    </w:p>
    <w:p w14:paraId="1E6E1075" w14:textId="0A340968" w:rsidR="000A39AA" w:rsidRPr="003661DE" w:rsidRDefault="00B76AD7" w:rsidP="00FB1FB8">
      <w:pPr>
        <w:pStyle w:val="Lijstalinea"/>
        <w:numPr>
          <w:ilvl w:val="0"/>
          <w:numId w:val="21"/>
        </w:numPr>
        <w:rPr>
          <w:rFonts w:cstheme="minorHAnsi"/>
          <w:sz w:val="22"/>
          <w:szCs w:val="22"/>
        </w:rPr>
      </w:pPr>
      <w:r>
        <w:rPr>
          <w:rFonts w:cstheme="minorHAnsi"/>
          <w:sz w:val="22"/>
          <w:szCs w:val="22"/>
        </w:rPr>
        <w:t>De BOL-</w:t>
      </w:r>
      <w:r w:rsidR="00FA7A41" w:rsidRPr="005A2D51">
        <w:rPr>
          <w:rFonts w:cstheme="minorHAnsi"/>
          <w:sz w:val="22"/>
          <w:szCs w:val="22"/>
        </w:rPr>
        <w:t xml:space="preserve">stagiaire </w:t>
      </w:r>
      <w:r w:rsidR="000A39AA" w:rsidRPr="003661DE">
        <w:rPr>
          <w:rFonts w:cstheme="minorHAnsi"/>
          <w:sz w:val="22"/>
          <w:szCs w:val="22"/>
        </w:rPr>
        <w:t>mag nooit alleen op de groep staan behalve tijdens pauzes</w:t>
      </w:r>
    </w:p>
    <w:p w14:paraId="7F7A2082" w14:textId="4BDE69B5" w:rsidR="000A39AA" w:rsidRPr="003661DE" w:rsidRDefault="00B76AD7" w:rsidP="00FB1FB8">
      <w:pPr>
        <w:pStyle w:val="Lijstalinea"/>
        <w:numPr>
          <w:ilvl w:val="0"/>
          <w:numId w:val="21"/>
        </w:numPr>
        <w:rPr>
          <w:rFonts w:cstheme="minorHAnsi"/>
          <w:sz w:val="22"/>
          <w:szCs w:val="22"/>
        </w:rPr>
      </w:pPr>
      <w:r>
        <w:rPr>
          <w:rFonts w:cstheme="minorHAnsi"/>
          <w:sz w:val="22"/>
          <w:szCs w:val="22"/>
        </w:rPr>
        <w:t>De BOL-</w:t>
      </w:r>
      <w:r w:rsidR="00FA7A41" w:rsidRPr="005A2D51">
        <w:rPr>
          <w:rFonts w:cstheme="minorHAnsi"/>
          <w:sz w:val="22"/>
          <w:szCs w:val="22"/>
        </w:rPr>
        <w:t xml:space="preserve">stagiaire </w:t>
      </w:r>
      <w:r w:rsidR="000A39AA" w:rsidRPr="003661DE">
        <w:rPr>
          <w:rFonts w:cstheme="minorHAnsi"/>
          <w:sz w:val="22"/>
          <w:szCs w:val="22"/>
        </w:rPr>
        <w:t>mag niet worden ingezet tijdens het eerste leerjaar</w:t>
      </w:r>
    </w:p>
    <w:p w14:paraId="0B3E0A6C" w14:textId="475A9F1E" w:rsidR="000A39AA" w:rsidRPr="003661DE" w:rsidRDefault="00B76AD7" w:rsidP="00FB1FB8">
      <w:pPr>
        <w:pStyle w:val="Lijstalinea"/>
        <w:numPr>
          <w:ilvl w:val="0"/>
          <w:numId w:val="21"/>
        </w:numPr>
        <w:rPr>
          <w:rFonts w:cstheme="minorHAnsi"/>
          <w:sz w:val="22"/>
          <w:szCs w:val="22"/>
        </w:rPr>
      </w:pPr>
      <w:r>
        <w:rPr>
          <w:rFonts w:cstheme="minorHAnsi"/>
          <w:sz w:val="22"/>
          <w:szCs w:val="22"/>
        </w:rPr>
        <w:t>De BOL-</w:t>
      </w:r>
      <w:r w:rsidR="00FA7A41" w:rsidRPr="005A2D51">
        <w:rPr>
          <w:rFonts w:cstheme="minorHAnsi"/>
          <w:sz w:val="22"/>
          <w:szCs w:val="22"/>
        </w:rPr>
        <w:t xml:space="preserve">stagiaire </w:t>
      </w:r>
      <w:r w:rsidR="000A39AA" w:rsidRPr="003661DE">
        <w:rPr>
          <w:rFonts w:cstheme="minorHAnsi"/>
          <w:sz w:val="22"/>
          <w:szCs w:val="22"/>
        </w:rPr>
        <w:t>kan alle</w:t>
      </w:r>
      <w:r>
        <w:rPr>
          <w:rFonts w:cstheme="minorHAnsi"/>
          <w:sz w:val="22"/>
          <w:szCs w:val="22"/>
        </w:rPr>
        <w:t>e</w:t>
      </w:r>
      <w:r w:rsidR="000A39AA" w:rsidRPr="003661DE">
        <w:rPr>
          <w:rFonts w:cstheme="minorHAnsi"/>
          <w:sz w:val="22"/>
          <w:szCs w:val="22"/>
        </w:rPr>
        <w:t>n worden ingezet op de eigen stage locatie (KDV of BSO)</w:t>
      </w:r>
    </w:p>
    <w:p w14:paraId="662299FD" w14:textId="77777777" w:rsidR="000A39AA" w:rsidRPr="005A2D51" w:rsidRDefault="000A39AA" w:rsidP="00FB1FB8">
      <w:pPr>
        <w:rPr>
          <w:rFonts w:cstheme="minorHAnsi"/>
          <w:sz w:val="22"/>
          <w:szCs w:val="22"/>
        </w:rPr>
      </w:pPr>
    </w:p>
    <w:p w14:paraId="587A670F" w14:textId="0FA8CF03" w:rsidR="000A39AA" w:rsidRPr="005A2D51" w:rsidRDefault="000A39AA" w:rsidP="00FB1FB8">
      <w:pPr>
        <w:rPr>
          <w:rFonts w:cstheme="minorHAnsi"/>
          <w:sz w:val="22"/>
          <w:szCs w:val="22"/>
        </w:rPr>
      </w:pPr>
      <w:r w:rsidRPr="005A2D51">
        <w:rPr>
          <w:rFonts w:cstheme="minorHAnsi"/>
          <w:sz w:val="22"/>
          <w:szCs w:val="22"/>
        </w:rPr>
        <w:t xml:space="preserve">Bij </w:t>
      </w:r>
      <w:r w:rsidR="00B76AD7">
        <w:rPr>
          <w:rFonts w:cstheme="minorHAnsi"/>
          <w:sz w:val="22"/>
          <w:szCs w:val="22"/>
        </w:rPr>
        <w:t>Alderleafste K</w:t>
      </w:r>
      <w:r w:rsidR="001B12EB">
        <w:rPr>
          <w:rFonts w:cstheme="minorHAnsi"/>
          <w:sz w:val="22"/>
          <w:szCs w:val="22"/>
        </w:rPr>
        <w:t>inderopvang</w:t>
      </w:r>
      <w:r w:rsidRPr="005A2D51">
        <w:rPr>
          <w:rFonts w:cstheme="minorHAnsi"/>
          <w:sz w:val="22"/>
          <w:szCs w:val="22"/>
        </w:rPr>
        <w:t xml:space="preserve"> houden wij ons aan onderstaand richtlijnen zoals vastgesteld in het cao-kinderopvang:</w:t>
      </w:r>
    </w:p>
    <w:p w14:paraId="6AD096B8" w14:textId="77777777" w:rsidR="000A39AA" w:rsidRPr="005A2D51" w:rsidRDefault="000A39AA" w:rsidP="00FB1FB8">
      <w:pPr>
        <w:rPr>
          <w:rFonts w:cstheme="minorHAnsi"/>
          <w:sz w:val="22"/>
          <w:szCs w:val="22"/>
        </w:rPr>
      </w:pPr>
    </w:p>
    <w:tbl>
      <w:tblPr>
        <w:tblStyle w:val="Tabelrasterlicht"/>
        <w:tblW w:w="0" w:type="auto"/>
        <w:tblLayout w:type="fixed"/>
        <w:tblLook w:val="0000" w:firstRow="0" w:lastRow="0" w:firstColumn="0" w:lastColumn="0" w:noHBand="0" w:noVBand="0"/>
      </w:tblPr>
      <w:tblGrid>
        <w:gridCol w:w="1775"/>
        <w:gridCol w:w="1775"/>
        <w:gridCol w:w="1775"/>
        <w:gridCol w:w="1775"/>
      </w:tblGrid>
      <w:tr w:rsidR="000A39AA" w:rsidRPr="005A2D51" w14:paraId="281D1093" w14:textId="77777777" w:rsidTr="00A41E10">
        <w:trPr>
          <w:trHeight w:val="304"/>
        </w:trPr>
        <w:tc>
          <w:tcPr>
            <w:tcW w:w="1775" w:type="dxa"/>
          </w:tcPr>
          <w:p w14:paraId="5F32FCBD" w14:textId="362F4203" w:rsidR="000A39AA" w:rsidRPr="005A2D51" w:rsidRDefault="000A39AA" w:rsidP="00FB1FB8">
            <w:pPr>
              <w:rPr>
                <w:rFonts w:asciiTheme="minorHAnsi" w:hAnsiTheme="minorHAnsi" w:cstheme="minorHAnsi"/>
                <w:b/>
                <w:color w:val="984806" w:themeColor="accent2" w:themeShade="80"/>
                <w:sz w:val="22"/>
                <w:szCs w:val="22"/>
              </w:rPr>
            </w:pPr>
            <w:r w:rsidRPr="005A2D51">
              <w:rPr>
                <w:rFonts w:asciiTheme="minorHAnsi" w:hAnsiTheme="minorHAnsi" w:cstheme="minorHAnsi"/>
                <w:b/>
                <w:color w:val="984806" w:themeColor="accent2" w:themeShade="80"/>
                <w:sz w:val="22"/>
                <w:szCs w:val="22"/>
              </w:rPr>
              <w:lastRenderedPageBreak/>
              <w:t>Inzetbaarh</w:t>
            </w:r>
            <w:r w:rsidR="000964AF">
              <w:rPr>
                <w:rFonts w:asciiTheme="minorHAnsi" w:hAnsiTheme="minorHAnsi" w:cstheme="minorHAnsi"/>
                <w:b/>
                <w:color w:val="984806" w:themeColor="accent2" w:themeShade="80"/>
                <w:sz w:val="22"/>
                <w:szCs w:val="22"/>
              </w:rPr>
              <w:t>eid en salariëring studenten MBO</w:t>
            </w:r>
            <w:r w:rsidRPr="005A2D51">
              <w:rPr>
                <w:rFonts w:asciiTheme="minorHAnsi" w:hAnsiTheme="minorHAnsi" w:cstheme="minorHAnsi"/>
                <w:b/>
                <w:color w:val="984806" w:themeColor="accent2" w:themeShade="80"/>
                <w:sz w:val="22"/>
                <w:szCs w:val="22"/>
              </w:rPr>
              <w:t xml:space="preserve"> en HBO Opleidingsfase </w:t>
            </w:r>
          </w:p>
        </w:tc>
        <w:tc>
          <w:tcPr>
            <w:tcW w:w="1775" w:type="dxa"/>
          </w:tcPr>
          <w:p w14:paraId="4216CE14" w14:textId="77777777" w:rsidR="000A39AA" w:rsidRPr="005A2D51" w:rsidRDefault="000A39AA" w:rsidP="00FB1FB8">
            <w:pPr>
              <w:rPr>
                <w:rFonts w:asciiTheme="minorHAnsi" w:hAnsiTheme="minorHAnsi" w:cstheme="minorHAnsi"/>
                <w:b/>
                <w:color w:val="984806" w:themeColor="accent2" w:themeShade="80"/>
                <w:sz w:val="22"/>
                <w:szCs w:val="22"/>
              </w:rPr>
            </w:pPr>
            <w:r w:rsidRPr="005A2D51">
              <w:rPr>
                <w:rFonts w:asciiTheme="minorHAnsi" w:hAnsiTheme="minorHAnsi" w:cstheme="minorHAnsi"/>
                <w:b/>
                <w:color w:val="984806" w:themeColor="accent2" w:themeShade="80"/>
                <w:sz w:val="22"/>
                <w:szCs w:val="22"/>
              </w:rPr>
              <w:t xml:space="preserve">Formatieve inzetbaarheid </w:t>
            </w:r>
          </w:p>
        </w:tc>
        <w:tc>
          <w:tcPr>
            <w:tcW w:w="1775" w:type="dxa"/>
          </w:tcPr>
          <w:p w14:paraId="7FECB2EC" w14:textId="77777777" w:rsidR="000A39AA" w:rsidRPr="005A2D51" w:rsidRDefault="000A39AA" w:rsidP="00FB1FB8">
            <w:pPr>
              <w:rPr>
                <w:rFonts w:asciiTheme="minorHAnsi" w:hAnsiTheme="minorHAnsi" w:cstheme="minorHAnsi"/>
                <w:b/>
                <w:color w:val="984806" w:themeColor="accent2" w:themeShade="80"/>
                <w:sz w:val="22"/>
                <w:szCs w:val="22"/>
              </w:rPr>
            </w:pPr>
            <w:r w:rsidRPr="005A2D51">
              <w:rPr>
                <w:rFonts w:asciiTheme="minorHAnsi" w:hAnsiTheme="minorHAnsi" w:cstheme="minorHAnsi"/>
                <w:b/>
                <w:color w:val="984806" w:themeColor="accent2" w:themeShade="80"/>
                <w:sz w:val="22"/>
                <w:szCs w:val="22"/>
              </w:rPr>
              <w:t xml:space="preserve">Wijze van vaststelling opleidingsfase </w:t>
            </w:r>
          </w:p>
        </w:tc>
        <w:tc>
          <w:tcPr>
            <w:tcW w:w="1775" w:type="dxa"/>
          </w:tcPr>
          <w:p w14:paraId="369909E3" w14:textId="77777777" w:rsidR="000A39AA" w:rsidRPr="005A2D51" w:rsidRDefault="000A39AA" w:rsidP="00FB1FB8">
            <w:pPr>
              <w:rPr>
                <w:rFonts w:asciiTheme="minorHAnsi" w:hAnsiTheme="minorHAnsi" w:cstheme="minorHAnsi"/>
                <w:b/>
                <w:color w:val="984806" w:themeColor="accent2" w:themeShade="80"/>
                <w:sz w:val="22"/>
                <w:szCs w:val="22"/>
              </w:rPr>
            </w:pPr>
            <w:r w:rsidRPr="005A2D51">
              <w:rPr>
                <w:rFonts w:asciiTheme="minorHAnsi" w:hAnsiTheme="minorHAnsi" w:cstheme="minorHAnsi"/>
                <w:b/>
                <w:color w:val="984806" w:themeColor="accent2" w:themeShade="80"/>
                <w:sz w:val="22"/>
                <w:szCs w:val="22"/>
              </w:rPr>
              <w:t xml:space="preserve">Wijze van vaststelling formatieve inzetbaarheid </w:t>
            </w:r>
          </w:p>
        </w:tc>
      </w:tr>
      <w:tr w:rsidR="000A39AA" w:rsidRPr="005A2D51" w14:paraId="13EF4432" w14:textId="77777777" w:rsidTr="00A41E10">
        <w:trPr>
          <w:trHeight w:val="1500"/>
        </w:trPr>
        <w:tc>
          <w:tcPr>
            <w:tcW w:w="1775" w:type="dxa"/>
          </w:tcPr>
          <w:p w14:paraId="7E119956" w14:textId="77777777" w:rsidR="000A39AA" w:rsidRPr="005A2D51" w:rsidRDefault="000A39AA" w:rsidP="00FB1FB8">
            <w:pPr>
              <w:rPr>
                <w:rFonts w:asciiTheme="minorHAnsi" w:hAnsiTheme="minorHAnsi" w:cstheme="minorHAnsi"/>
                <w:color w:val="984806" w:themeColor="accent2" w:themeShade="80"/>
                <w:sz w:val="22"/>
                <w:szCs w:val="22"/>
              </w:rPr>
            </w:pPr>
            <w:r w:rsidRPr="005A2D51">
              <w:rPr>
                <w:rFonts w:asciiTheme="minorHAnsi" w:hAnsiTheme="minorHAnsi" w:cstheme="minorHAnsi"/>
                <w:color w:val="984806" w:themeColor="accent2" w:themeShade="80"/>
                <w:sz w:val="22"/>
                <w:szCs w:val="22"/>
              </w:rPr>
              <w:t xml:space="preserve">Fase 1: overeenkomstig eerste leerjaar SPW-3/ SPW-4 </w:t>
            </w:r>
          </w:p>
        </w:tc>
        <w:tc>
          <w:tcPr>
            <w:tcW w:w="1775" w:type="dxa"/>
            <w:vMerge w:val="restart"/>
          </w:tcPr>
          <w:p w14:paraId="04347274" w14:textId="77777777" w:rsidR="000A39AA" w:rsidRPr="005A2D51" w:rsidRDefault="000A39AA" w:rsidP="00FB1FB8">
            <w:pPr>
              <w:rPr>
                <w:rFonts w:asciiTheme="minorHAnsi" w:hAnsiTheme="minorHAnsi" w:cstheme="minorHAnsi"/>
                <w:color w:val="984806" w:themeColor="accent2" w:themeShade="80"/>
                <w:sz w:val="22"/>
                <w:szCs w:val="22"/>
              </w:rPr>
            </w:pPr>
            <w:r w:rsidRPr="005A2D51">
              <w:rPr>
                <w:rFonts w:asciiTheme="minorHAnsi" w:hAnsiTheme="minorHAnsi" w:cstheme="minorHAnsi"/>
                <w:color w:val="984806" w:themeColor="accent2" w:themeShade="80"/>
                <w:sz w:val="22"/>
                <w:szCs w:val="22"/>
              </w:rPr>
              <w:t xml:space="preserve">Oplopend van 0 naar 100% </w:t>
            </w:r>
          </w:p>
        </w:tc>
        <w:tc>
          <w:tcPr>
            <w:tcW w:w="1775" w:type="dxa"/>
            <w:vMerge w:val="restart"/>
          </w:tcPr>
          <w:p w14:paraId="6B178981" w14:textId="77777777" w:rsidR="000A39AA" w:rsidRPr="005A2D51" w:rsidRDefault="000A39AA" w:rsidP="00FB1FB8">
            <w:pPr>
              <w:rPr>
                <w:rFonts w:asciiTheme="minorHAnsi" w:hAnsiTheme="minorHAnsi" w:cstheme="minorHAnsi"/>
                <w:color w:val="984806" w:themeColor="accent2" w:themeShade="80"/>
                <w:sz w:val="22"/>
                <w:szCs w:val="22"/>
              </w:rPr>
            </w:pPr>
            <w:r w:rsidRPr="005A2D51">
              <w:rPr>
                <w:rFonts w:asciiTheme="minorHAnsi" w:hAnsiTheme="minorHAnsi" w:cstheme="minorHAnsi"/>
                <w:color w:val="984806" w:themeColor="accent2" w:themeShade="80"/>
                <w:sz w:val="22"/>
                <w:szCs w:val="22"/>
              </w:rPr>
              <w:t xml:space="preserve">* Conform de leerjaren en voortgang ingeval van een normatieve opleidingsduur van 3 jaar; </w:t>
            </w:r>
          </w:p>
          <w:p w14:paraId="01031101" w14:textId="77777777" w:rsidR="000A39AA" w:rsidRPr="005A2D51" w:rsidRDefault="000A39AA" w:rsidP="00FB1FB8">
            <w:pPr>
              <w:rPr>
                <w:rFonts w:asciiTheme="minorHAnsi" w:hAnsiTheme="minorHAnsi" w:cstheme="minorHAnsi"/>
                <w:color w:val="984806" w:themeColor="accent2" w:themeShade="80"/>
                <w:sz w:val="22"/>
                <w:szCs w:val="22"/>
              </w:rPr>
            </w:pPr>
            <w:r w:rsidRPr="005A2D51">
              <w:rPr>
                <w:rFonts w:asciiTheme="minorHAnsi" w:hAnsiTheme="minorHAnsi" w:cstheme="minorHAnsi"/>
                <w:color w:val="984806" w:themeColor="accent2" w:themeShade="80"/>
                <w:sz w:val="22"/>
                <w:szCs w:val="22"/>
              </w:rPr>
              <w:t xml:space="preserve">* In geval van een andere opleidingsduur worden de fase en ingangsdatum ervan bepaald op basis van informatie van de opleiding. </w:t>
            </w:r>
          </w:p>
        </w:tc>
        <w:tc>
          <w:tcPr>
            <w:tcW w:w="1775" w:type="dxa"/>
            <w:vMerge w:val="restart"/>
          </w:tcPr>
          <w:p w14:paraId="6DAFFFA5" w14:textId="4E044C53" w:rsidR="000A39AA" w:rsidRPr="005A2D51" w:rsidRDefault="000A39AA" w:rsidP="00FB1FB8">
            <w:pPr>
              <w:rPr>
                <w:rFonts w:asciiTheme="minorHAnsi" w:hAnsiTheme="minorHAnsi" w:cstheme="minorHAnsi"/>
                <w:color w:val="984806" w:themeColor="accent2" w:themeShade="80"/>
                <w:sz w:val="22"/>
                <w:szCs w:val="22"/>
              </w:rPr>
            </w:pPr>
            <w:r w:rsidRPr="005A2D51">
              <w:rPr>
                <w:rFonts w:asciiTheme="minorHAnsi" w:hAnsiTheme="minorHAnsi" w:cstheme="minorHAnsi"/>
                <w:color w:val="984806" w:themeColor="accent2" w:themeShade="80"/>
                <w:sz w:val="22"/>
                <w:szCs w:val="22"/>
              </w:rPr>
              <w:t xml:space="preserve">De werkgever stelt de formatieve inzetbaarheid in fase 1 en fase 2 vast op basis van informatie van de opleidings- en </w:t>
            </w:r>
            <w:proofErr w:type="spellStart"/>
            <w:r w:rsidRPr="005A2D51">
              <w:rPr>
                <w:rFonts w:asciiTheme="minorHAnsi" w:hAnsiTheme="minorHAnsi" w:cstheme="minorHAnsi"/>
                <w:color w:val="984806" w:themeColor="accent2" w:themeShade="80"/>
                <w:sz w:val="22"/>
                <w:szCs w:val="22"/>
              </w:rPr>
              <w:t>praktijkbege</w:t>
            </w:r>
            <w:r w:rsidR="000964AF">
              <w:rPr>
                <w:rFonts w:asciiTheme="minorHAnsi" w:hAnsiTheme="minorHAnsi" w:cstheme="minorHAnsi"/>
                <w:color w:val="984806" w:themeColor="accent2" w:themeShade="80"/>
                <w:sz w:val="22"/>
                <w:szCs w:val="22"/>
              </w:rPr>
              <w:t>-</w:t>
            </w:r>
            <w:r w:rsidRPr="005A2D51">
              <w:rPr>
                <w:rFonts w:asciiTheme="minorHAnsi" w:hAnsiTheme="minorHAnsi" w:cstheme="minorHAnsi"/>
                <w:color w:val="984806" w:themeColor="accent2" w:themeShade="80"/>
                <w:sz w:val="22"/>
                <w:szCs w:val="22"/>
              </w:rPr>
              <w:t>leider</w:t>
            </w:r>
            <w:proofErr w:type="spellEnd"/>
            <w:r w:rsidRPr="005A2D51">
              <w:rPr>
                <w:rFonts w:asciiTheme="minorHAnsi" w:hAnsiTheme="minorHAnsi" w:cstheme="minorHAnsi"/>
                <w:color w:val="984806" w:themeColor="accent2" w:themeShade="80"/>
                <w:sz w:val="22"/>
                <w:szCs w:val="22"/>
              </w:rPr>
              <w:t xml:space="preserve"> en legt deze schriftelijk vast. </w:t>
            </w:r>
          </w:p>
        </w:tc>
      </w:tr>
      <w:tr w:rsidR="000A39AA" w:rsidRPr="005A2D51" w14:paraId="1E41C31D" w14:textId="77777777" w:rsidTr="00A41E10">
        <w:trPr>
          <w:trHeight w:val="1500"/>
        </w:trPr>
        <w:tc>
          <w:tcPr>
            <w:tcW w:w="1775" w:type="dxa"/>
          </w:tcPr>
          <w:p w14:paraId="5D17FCB7" w14:textId="77777777" w:rsidR="000A39AA" w:rsidRPr="005A2D51" w:rsidRDefault="000A39AA" w:rsidP="00FB1FB8">
            <w:pPr>
              <w:rPr>
                <w:rFonts w:asciiTheme="minorHAnsi" w:hAnsiTheme="minorHAnsi" w:cstheme="minorHAnsi"/>
                <w:color w:val="984806" w:themeColor="accent2" w:themeShade="80"/>
                <w:sz w:val="22"/>
                <w:szCs w:val="22"/>
              </w:rPr>
            </w:pPr>
            <w:r w:rsidRPr="005A2D51">
              <w:rPr>
                <w:rFonts w:asciiTheme="minorHAnsi" w:hAnsiTheme="minorHAnsi" w:cstheme="minorHAnsi"/>
                <w:color w:val="984806" w:themeColor="accent2" w:themeShade="80"/>
                <w:sz w:val="22"/>
                <w:szCs w:val="22"/>
              </w:rPr>
              <w:t>Fase 2: overeenkomstig tweede leerjaar SPW-3/ SPW-4</w:t>
            </w:r>
          </w:p>
        </w:tc>
        <w:tc>
          <w:tcPr>
            <w:tcW w:w="1775" w:type="dxa"/>
            <w:vMerge/>
          </w:tcPr>
          <w:p w14:paraId="7C46EE6A" w14:textId="77777777" w:rsidR="000A39AA" w:rsidRPr="005A2D51" w:rsidRDefault="000A39AA" w:rsidP="00FB1FB8">
            <w:pPr>
              <w:rPr>
                <w:rFonts w:asciiTheme="minorHAnsi" w:hAnsiTheme="minorHAnsi" w:cstheme="minorHAnsi"/>
                <w:color w:val="984806" w:themeColor="accent2" w:themeShade="80"/>
                <w:sz w:val="22"/>
                <w:szCs w:val="22"/>
              </w:rPr>
            </w:pPr>
          </w:p>
        </w:tc>
        <w:tc>
          <w:tcPr>
            <w:tcW w:w="1775" w:type="dxa"/>
            <w:vMerge/>
          </w:tcPr>
          <w:p w14:paraId="483554F7" w14:textId="77777777" w:rsidR="000A39AA" w:rsidRPr="005A2D51" w:rsidRDefault="000A39AA" w:rsidP="00FB1FB8">
            <w:pPr>
              <w:rPr>
                <w:rFonts w:asciiTheme="minorHAnsi" w:hAnsiTheme="minorHAnsi" w:cstheme="minorHAnsi"/>
                <w:color w:val="984806" w:themeColor="accent2" w:themeShade="80"/>
                <w:sz w:val="22"/>
                <w:szCs w:val="22"/>
              </w:rPr>
            </w:pPr>
          </w:p>
        </w:tc>
        <w:tc>
          <w:tcPr>
            <w:tcW w:w="1775" w:type="dxa"/>
            <w:vMerge/>
          </w:tcPr>
          <w:p w14:paraId="41095655" w14:textId="77777777" w:rsidR="000A39AA" w:rsidRPr="005A2D51" w:rsidRDefault="000A39AA" w:rsidP="00FB1FB8">
            <w:pPr>
              <w:rPr>
                <w:rFonts w:asciiTheme="minorHAnsi" w:hAnsiTheme="minorHAnsi" w:cstheme="minorHAnsi"/>
                <w:color w:val="984806" w:themeColor="accent2" w:themeShade="80"/>
                <w:sz w:val="22"/>
                <w:szCs w:val="22"/>
              </w:rPr>
            </w:pPr>
          </w:p>
        </w:tc>
      </w:tr>
      <w:tr w:rsidR="000A39AA" w:rsidRPr="005A2D51" w14:paraId="0FB59857" w14:textId="77777777" w:rsidTr="00A41E10">
        <w:trPr>
          <w:trHeight w:val="1500"/>
        </w:trPr>
        <w:tc>
          <w:tcPr>
            <w:tcW w:w="1775" w:type="dxa"/>
          </w:tcPr>
          <w:p w14:paraId="5BE6E6E8" w14:textId="77777777" w:rsidR="000A39AA" w:rsidRPr="005A2D51" w:rsidRDefault="000A39AA" w:rsidP="00FB1FB8">
            <w:pPr>
              <w:rPr>
                <w:rFonts w:asciiTheme="minorHAnsi" w:hAnsiTheme="minorHAnsi" w:cstheme="minorHAnsi"/>
                <w:color w:val="984806" w:themeColor="accent2" w:themeShade="80"/>
                <w:sz w:val="22"/>
                <w:szCs w:val="22"/>
              </w:rPr>
            </w:pPr>
            <w:r w:rsidRPr="005A2D51">
              <w:rPr>
                <w:rFonts w:asciiTheme="minorHAnsi" w:hAnsiTheme="minorHAnsi" w:cstheme="minorHAnsi"/>
                <w:color w:val="984806" w:themeColor="accent2" w:themeShade="80"/>
                <w:sz w:val="22"/>
                <w:szCs w:val="22"/>
              </w:rPr>
              <w:t>Fase 3: overeenkomstig derde leerjaar SPW-3/ SPW-4</w:t>
            </w:r>
          </w:p>
        </w:tc>
        <w:tc>
          <w:tcPr>
            <w:tcW w:w="1775" w:type="dxa"/>
          </w:tcPr>
          <w:p w14:paraId="44353509" w14:textId="77777777" w:rsidR="000A39AA" w:rsidRPr="005A2D51" w:rsidRDefault="000A39AA" w:rsidP="00FB1FB8">
            <w:pPr>
              <w:rPr>
                <w:rFonts w:asciiTheme="minorHAnsi" w:hAnsiTheme="minorHAnsi" w:cstheme="minorHAnsi"/>
                <w:color w:val="984806" w:themeColor="accent2" w:themeShade="80"/>
                <w:sz w:val="22"/>
                <w:szCs w:val="22"/>
              </w:rPr>
            </w:pPr>
            <w:r w:rsidRPr="005A2D51">
              <w:rPr>
                <w:rFonts w:asciiTheme="minorHAnsi" w:hAnsiTheme="minorHAnsi" w:cstheme="minorHAnsi"/>
                <w:color w:val="984806" w:themeColor="accent2" w:themeShade="80"/>
                <w:sz w:val="22"/>
                <w:szCs w:val="22"/>
              </w:rPr>
              <w:t>100%</w:t>
            </w:r>
          </w:p>
        </w:tc>
        <w:tc>
          <w:tcPr>
            <w:tcW w:w="1775" w:type="dxa"/>
            <w:vMerge/>
          </w:tcPr>
          <w:p w14:paraId="4840838B" w14:textId="77777777" w:rsidR="000A39AA" w:rsidRPr="005A2D51" w:rsidRDefault="000A39AA" w:rsidP="00FB1FB8">
            <w:pPr>
              <w:rPr>
                <w:rFonts w:asciiTheme="minorHAnsi" w:hAnsiTheme="minorHAnsi" w:cstheme="minorHAnsi"/>
                <w:color w:val="984806" w:themeColor="accent2" w:themeShade="80"/>
                <w:sz w:val="22"/>
                <w:szCs w:val="22"/>
              </w:rPr>
            </w:pPr>
          </w:p>
        </w:tc>
        <w:tc>
          <w:tcPr>
            <w:tcW w:w="1775" w:type="dxa"/>
            <w:vMerge/>
          </w:tcPr>
          <w:p w14:paraId="6E034D33" w14:textId="77777777" w:rsidR="000A39AA" w:rsidRPr="005A2D51" w:rsidRDefault="000A39AA" w:rsidP="00FB1FB8">
            <w:pPr>
              <w:rPr>
                <w:rFonts w:asciiTheme="minorHAnsi" w:hAnsiTheme="minorHAnsi" w:cstheme="minorHAnsi"/>
                <w:color w:val="984806" w:themeColor="accent2" w:themeShade="80"/>
                <w:sz w:val="22"/>
                <w:szCs w:val="22"/>
              </w:rPr>
            </w:pPr>
          </w:p>
        </w:tc>
      </w:tr>
      <w:tr w:rsidR="000A39AA" w:rsidRPr="005A2D51" w14:paraId="5EAEF06F" w14:textId="77777777" w:rsidTr="00A41E10">
        <w:trPr>
          <w:trHeight w:val="412"/>
        </w:trPr>
        <w:tc>
          <w:tcPr>
            <w:tcW w:w="1775" w:type="dxa"/>
          </w:tcPr>
          <w:p w14:paraId="44A1E9FE" w14:textId="77777777" w:rsidR="000A39AA" w:rsidRPr="005A2D51" w:rsidRDefault="000A39AA" w:rsidP="00FB1FB8">
            <w:pPr>
              <w:rPr>
                <w:rFonts w:asciiTheme="minorHAnsi" w:hAnsiTheme="minorHAnsi" w:cstheme="minorHAnsi"/>
                <w:color w:val="984806" w:themeColor="accent2" w:themeShade="80"/>
                <w:sz w:val="22"/>
                <w:szCs w:val="22"/>
              </w:rPr>
            </w:pPr>
            <w:r w:rsidRPr="005A2D51">
              <w:rPr>
                <w:rFonts w:asciiTheme="minorHAnsi" w:hAnsiTheme="minorHAnsi" w:cstheme="minorHAnsi"/>
                <w:color w:val="984806" w:themeColor="accent2" w:themeShade="80"/>
                <w:sz w:val="22"/>
                <w:szCs w:val="22"/>
              </w:rPr>
              <w:t xml:space="preserve">Fase 4: </w:t>
            </w:r>
          </w:p>
          <w:p w14:paraId="129A8B72" w14:textId="77777777" w:rsidR="000A39AA" w:rsidRPr="005A2D51" w:rsidRDefault="000A39AA" w:rsidP="00FB1FB8">
            <w:pPr>
              <w:rPr>
                <w:rFonts w:asciiTheme="minorHAnsi" w:hAnsiTheme="minorHAnsi" w:cstheme="minorHAnsi"/>
                <w:color w:val="984806" w:themeColor="accent2" w:themeShade="80"/>
                <w:sz w:val="22"/>
                <w:szCs w:val="22"/>
              </w:rPr>
            </w:pPr>
            <w:r w:rsidRPr="005A2D51">
              <w:rPr>
                <w:rFonts w:asciiTheme="minorHAnsi" w:hAnsiTheme="minorHAnsi" w:cstheme="minorHAnsi"/>
                <w:color w:val="984806" w:themeColor="accent2" w:themeShade="80"/>
                <w:sz w:val="22"/>
                <w:szCs w:val="22"/>
              </w:rPr>
              <w:t xml:space="preserve">Diploma SPW-3 of </w:t>
            </w:r>
          </w:p>
          <w:p w14:paraId="4DE4438B" w14:textId="77777777" w:rsidR="000A39AA" w:rsidRPr="005A2D51" w:rsidRDefault="000A39AA" w:rsidP="00FB1FB8">
            <w:pPr>
              <w:rPr>
                <w:rFonts w:asciiTheme="minorHAnsi" w:hAnsiTheme="minorHAnsi" w:cstheme="minorHAnsi"/>
                <w:color w:val="984806" w:themeColor="accent2" w:themeShade="80"/>
                <w:sz w:val="22"/>
                <w:szCs w:val="22"/>
              </w:rPr>
            </w:pPr>
            <w:r w:rsidRPr="005A2D51">
              <w:rPr>
                <w:rFonts w:asciiTheme="minorHAnsi" w:hAnsiTheme="minorHAnsi" w:cstheme="minorHAnsi"/>
                <w:color w:val="984806" w:themeColor="accent2" w:themeShade="80"/>
                <w:sz w:val="22"/>
                <w:szCs w:val="22"/>
              </w:rPr>
              <w:t xml:space="preserve">Vierde jaar SPW-4 </w:t>
            </w:r>
          </w:p>
        </w:tc>
        <w:tc>
          <w:tcPr>
            <w:tcW w:w="1775" w:type="dxa"/>
          </w:tcPr>
          <w:p w14:paraId="49000F00" w14:textId="77777777" w:rsidR="000A39AA" w:rsidRPr="005A2D51" w:rsidRDefault="000A39AA" w:rsidP="00FB1FB8">
            <w:pPr>
              <w:rPr>
                <w:rFonts w:asciiTheme="minorHAnsi" w:hAnsiTheme="minorHAnsi" w:cstheme="minorHAnsi"/>
                <w:color w:val="984806" w:themeColor="accent2" w:themeShade="80"/>
                <w:sz w:val="22"/>
                <w:szCs w:val="22"/>
              </w:rPr>
            </w:pPr>
            <w:r w:rsidRPr="005A2D51">
              <w:rPr>
                <w:rFonts w:asciiTheme="minorHAnsi" w:hAnsiTheme="minorHAnsi" w:cstheme="minorHAnsi"/>
                <w:color w:val="984806" w:themeColor="accent2" w:themeShade="80"/>
                <w:sz w:val="22"/>
                <w:szCs w:val="22"/>
              </w:rPr>
              <w:t xml:space="preserve">100% </w:t>
            </w:r>
          </w:p>
        </w:tc>
        <w:tc>
          <w:tcPr>
            <w:tcW w:w="1775" w:type="dxa"/>
          </w:tcPr>
          <w:p w14:paraId="224C553C" w14:textId="77777777" w:rsidR="000A39AA" w:rsidRPr="005A2D51" w:rsidRDefault="000A39AA" w:rsidP="00FB1FB8">
            <w:pPr>
              <w:rPr>
                <w:rFonts w:asciiTheme="minorHAnsi" w:hAnsiTheme="minorHAnsi" w:cstheme="minorHAnsi"/>
                <w:color w:val="984806" w:themeColor="accent2" w:themeShade="80"/>
                <w:sz w:val="22"/>
                <w:szCs w:val="22"/>
              </w:rPr>
            </w:pPr>
            <w:proofErr w:type="spellStart"/>
            <w:r w:rsidRPr="005A2D51">
              <w:rPr>
                <w:rFonts w:asciiTheme="minorHAnsi" w:hAnsiTheme="minorHAnsi" w:cstheme="minorHAnsi"/>
                <w:color w:val="984806" w:themeColor="accent2" w:themeShade="80"/>
                <w:sz w:val="22"/>
                <w:szCs w:val="22"/>
              </w:rPr>
              <w:t>Nvt</w:t>
            </w:r>
            <w:proofErr w:type="spellEnd"/>
            <w:r w:rsidRPr="005A2D51">
              <w:rPr>
                <w:rFonts w:asciiTheme="minorHAnsi" w:hAnsiTheme="minorHAnsi" w:cstheme="minorHAnsi"/>
                <w:color w:val="984806" w:themeColor="accent2" w:themeShade="80"/>
                <w:sz w:val="22"/>
                <w:szCs w:val="22"/>
              </w:rPr>
              <w:t xml:space="preserve"> </w:t>
            </w:r>
          </w:p>
        </w:tc>
        <w:tc>
          <w:tcPr>
            <w:tcW w:w="1775" w:type="dxa"/>
          </w:tcPr>
          <w:p w14:paraId="656E974A" w14:textId="77777777" w:rsidR="000A39AA" w:rsidRPr="005A2D51" w:rsidRDefault="000A39AA" w:rsidP="00FB1FB8">
            <w:pPr>
              <w:rPr>
                <w:rFonts w:asciiTheme="minorHAnsi" w:hAnsiTheme="minorHAnsi" w:cstheme="minorHAnsi"/>
                <w:color w:val="984806" w:themeColor="accent2" w:themeShade="80"/>
                <w:sz w:val="22"/>
                <w:szCs w:val="22"/>
              </w:rPr>
            </w:pPr>
            <w:proofErr w:type="spellStart"/>
            <w:r w:rsidRPr="005A2D51">
              <w:rPr>
                <w:rFonts w:asciiTheme="minorHAnsi" w:hAnsiTheme="minorHAnsi" w:cstheme="minorHAnsi"/>
                <w:color w:val="984806" w:themeColor="accent2" w:themeShade="80"/>
                <w:sz w:val="22"/>
                <w:szCs w:val="22"/>
              </w:rPr>
              <w:t>Nvt</w:t>
            </w:r>
            <w:proofErr w:type="spellEnd"/>
            <w:r w:rsidRPr="005A2D51">
              <w:rPr>
                <w:rFonts w:asciiTheme="minorHAnsi" w:hAnsiTheme="minorHAnsi" w:cstheme="minorHAnsi"/>
                <w:color w:val="984806" w:themeColor="accent2" w:themeShade="80"/>
                <w:sz w:val="22"/>
                <w:szCs w:val="22"/>
              </w:rPr>
              <w:t xml:space="preserve"> </w:t>
            </w:r>
          </w:p>
        </w:tc>
      </w:tr>
    </w:tbl>
    <w:p w14:paraId="784ACA82" w14:textId="77777777" w:rsidR="000A39AA" w:rsidRPr="005A2D51" w:rsidRDefault="000A39AA" w:rsidP="00FB1FB8">
      <w:pPr>
        <w:rPr>
          <w:sz w:val="22"/>
          <w:szCs w:val="22"/>
        </w:rPr>
      </w:pPr>
    </w:p>
    <w:p w14:paraId="244C41A5" w14:textId="30B49E71" w:rsidR="000A39AA" w:rsidRPr="005A2D51" w:rsidRDefault="000A39AA" w:rsidP="00FB1FB8">
      <w:pPr>
        <w:widowControl w:val="0"/>
        <w:rPr>
          <w:sz w:val="22"/>
          <w:szCs w:val="22"/>
        </w:rPr>
      </w:pPr>
      <w:r w:rsidRPr="005A2D51">
        <w:rPr>
          <w:sz w:val="22"/>
          <w:szCs w:val="22"/>
        </w:rPr>
        <w:t>De begeleiding van de stagiaires wordt gedaan door de pedagogisch medewerker van de groep in samenwerking met de leidinggevende. Maandelijks vindt er een POP-gesprek plaats tussen de pedagogisch medewerker en de stagiaire. In dit gesprek wordt over he</w:t>
      </w:r>
      <w:r w:rsidR="004F5B5A">
        <w:rPr>
          <w:sz w:val="22"/>
          <w:szCs w:val="22"/>
        </w:rPr>
        <w:t>t functioneren van de stagiaire gesproken, waar de stagiaire</w:t>
      </w:r>
      <w:r w:rsidRPr="005A2D51">
        <w:rPr>
          <w:sz w:val="22"/>
          <w:szCs w:val="22"/>
        </w:rPr>
        <w:t xml:space="preserve"> nog kan groeien alsmede</w:t>
      </w:r>
      <w:r w:rsidR="004F5B5A">
        <w:rPr>
          <w:sz w:val="22"/>
          <w:szCs w:val="22"/>
        </w:rPr>
        <w:t xml:space="preserve"> waar de stagiaire zelf nog wil</w:t>
      </w:r>
      <w:r w:rsidRPr="005A2D51">
        <w:rPr>
          <w:sz w:val="22"/>
          <w:szCs w:val="22"/>
        </w:rPr>
        <w:t xml:space="preserve"> groeien. Daarnaast wordt besproken welke opdrachten de stagiaire nog dient te maken. Indien </w:t>
      </w:r>
      <w:r w:rsidR="004F5B5A">
        <w:rPr>
          <w:sz w:val="22"/>
          <w:szCs w:val="22"/>
        </w:rPr>
        <w:t xml:space="preserve">de stagiaire goed presteert, </w:t>
      </w:r>
      <w:r w:rsidRPr="005A2D51">
        <w:rPr>
          <w:sz w:val="22"/>
          <w:szCs w:val="22"/>
        </w:rPr>
        <w:t xml:space="preserve">kan ervoor worden gekozen over te gaan op een POP-gesprek eens in de twee maanden. Periodiek (afhankelijk van de opleidingsinstelling) is er een gesprek tussen de pedagogisch medewerkers stagebegeleider en de leerkracht van school omtrent de ontwikkeling van de stagiaire. De pedagogisch medewerker kan ondersteuning bij de begeleiding van de stagiaire vragen indien de gesprekken stroef verlopen of er bijvoorbeeld over disfunctioneren gesproken moet worden. </w:t>
      </w:r>
    </w:p>
    <w:p w14:paraId="60DC7FEA" w14:textId="5599A45B" w:rsidR="00F26907" w:rsidRDefault="00F26907" w:rsidP="00FB1FB8">
      <w:pPr>
        <w:pStyle w:val="Geenafstand"/>
        <w:rPr>
          <w:sz w:val="22"/>
          <w:szCs w:val="22"/>
        </w:rPr>
      </w:pPr>
    </w:p>
    <w:p w14:paraId="0DD51F44" w14:textId="4008441D" w:rsidR="003661DE" w:rsidRPr="005A2D51" w:rsidRDefault="003661DE" w:rsidP="00FB1FB8">
      <w:pPr>
        <w:pStyle w:val="Kop3"/>
        <w:spacing w:before="0"/>
        <w:rPr>
          <w:sz w:val="22"/>
          <w:szCs w:val="22"/>
        </w:rPr>
      </w:pPr>
      <w:bookmarkStart w:id="48" w:name="_Toc535949467"/>
      <w:r>
        <w:rPr>
          <w:sz w:val="22"/>
          <w:szCs w:val="22"/>
        </w:rPr>
        <w:t>Vrijwilligers:</w:t>
      </w:r>
      <w:bookmarkEnd w:id="48"/>
    </w:p>
    <w:p w14:paraId="669A6942" w14:textId="54034F0A" w:rsidR="00AA49AF" w:rsidRPr="00B31785" w:rsidRDefault="00675EFF" w:rsidP="00FB1FB8">
      <w:pPr>
        <w:pStyle w:val="Geenafstand"/>
        <w:rPr>
          <w:rFonts w:eastAsia="Calibri" w:cs="Times New Roman"/>
          <w:sz w:val="22"/>
          <w:szCs w:val="22"/>
        </w:rPr>
      </w:pPr>
      <w:r w:rsidRPr="00B31785">
        <w:rPr>
          <w:rFonts w:eastAsia="Calibri" w:cs="Times New Roman"/>
          <w:sz w:val="22"/>
          <w:szCs w:val="22"/>
        </w:rPr>
        <w:t>Bij</w:t>
      </w:r>
      <w:r w:rsidR="00AA49AF" w:rsidRPr="00B31785">
        <w:rPr>
          <w:rFonts w:eastAsia="Calibri" w:cs="Times New Roman"/>
          <w:sz w:val="22"/>
          <w:szCs w:val="22"/>
        </w:rPr>
        <w:t xml:space="preserve"> </w:t>
      </w:r>
      <w:r w:rsidR="00CD2DAB" w:rsidRPr="00B31785">
        <w:rPr>
          <w:rFonts w:eastAsia="Calibri" w:cs="Times New Roman"/>
          <w:sz w:val="22"/>
          <w:szCs w:val="22"/>
        </w:rPr>
        <w:t>Alderleafste Kinderopvang</w:t>
      </w:r>
      <w:r w:rsidR="00AA49AF" w:rsidRPr="00B31785">
        <w:rPr>
          <w:rFonts w:eastAsia="Calibri" w:cs="Times New Roman"/>
          <w:sz w:val="22"/>
          <w:szCs w:val="22"/>
        </w:rPr>
        <w:t xml:space="preserve"> biedt de mogelijkheid om mensen met een beperking vrijwilligerswerk te laten doen. Dit gaat onder begeleiding van één van onze pedagogisch medewerksters, die overleg kan houden met collega’s, en zij staat in contact met de begeleid(st)er van de vrijwilliger. De vrijwilliger ontvangt dagelijkse begeleiding van de pedagogisch medewerker en word dagelijks geïnformeerd over de verwachtingen. De vrijwilliger mag alleen met een geldig afgegeven VOG en na koppeling in het personenregister bij ons komen assisteren. Wanneer een dagdeel is afgesproken zullen de ouders per brief/mail worden ingelicht.</w:t>
      </w:r>
      <w:r w:rsidR="00E10FBA">
        <w:rPr>
          <w:rFonts w:eastAsia="Calibri" w:cs="Times New Roman"/>
          <w:sz w:val="22"/>
          <w:szCs w:val="22"/>
        </w:rPr>
        <w:t xml:space="preserve"> </w:t>
      </w:r>
      <w:r w:rsidR="00AA49AF" w:rsidRPr="00B31785">
        <w:rPr>
          <w:sz w:val="22"/>
          <w:szCs w:val="22"/>
        </w:rPr>
        <w:t xml:space="preserve">Bij ons komt twee dagen per week een vrijwilligster van de J. P. </w:t>
      </w:r>
      <w:r w:rsidR="00E32082" w:rsidRPr="00B31785">
        <w:rPr>
          <w:sz w:val="22"/>
          <w:szCs w:val="22"/>
        </w:rPr>
        <w:t>v.d.</w:t>
      </w:r>
      <w:r w:rsidR="00AA49AF" w:rsidRPr="00B31785">
        <w:rPr>
          <w:sz w:val="22"/>
          <w:szCs w:val="22"/>
        </w:rPr>
        <w:t xml:space="preserve"> </w:t>
      </w:r>
      <w:proofErr w:type="spellStart"/>
      <w:r w:rsidR="00AA49AF" w:rsidRPr="00B31785">
        <w:rPr>
          <w:sz w:val="22"/>
          <w:szCs w:val="22"/>
        </w:rPr>
        <w:t>Bentstichting</w:t>
      </w:r>
      <w:proofErr w:type="spellEnd"/>
      <w:r w:rsidR="00AA49AF" w:rsidRPr="00B31785">
        <w:rPr>
          <w:sz w:val="22"/>
          <w:szCs w:val="22"/>
        </w:rPr>
        <w:t xml:space="preserve"> assisteren. Haar taken zijn voornamelijk het spelen met de kinderen op het KDV en het verzorgen van lichte huishoudelijke klusjes, </w:t>
      </w:r>
      <w:r w:rsidR="00E10FBA">
        <w:rPr>
          <w:sz w:val="22"/>
          <w:szCs w:val="22"/>
        </w:rPr>
        <w:t>bijvoorbeeld</w:t>
      </w:r>
      <w:r w:rsidR="00AA49AF" w:rsidRPr="00B31785">
        <w:rPr>
          <w:sz w:val="22"/>
          <w:szCs w:val="22"/>
        </w:rPr>
        <w:t xml:space="preserve"> de tafel en stoelen schoonmaken na een activiteit, het in en uitruimen van de vaatwasser</w:t>
      </w:r>
      <w:r w:rsidR="00E10FBA">
        <w:rPr>
          <w:sz w:val="22"/>
          <w:szCs w:val="22"/>
        </w:rPr>
        <w:t xml:space="preserve"> en </w:t>
      </w:r>
      <w:r w:rsidR="00AA49AF" w:rsidRPr="00B31785">
        <w:rPr>
          <w:sz w:val="22"/>
          <w:szCs w:val="22"/>
        </w:rPr>
        <w:t>helpen bij het geven van een fruithap. Zij brengt</w:t>
      </w:r>
      <w:r w:rsidR="002B553A">
        <w:rPr>
          <w:sz w:val="22"/>
          <w:szCs w:val="22"/>
        </w:rPr>
        <w:t>/</w:t>
      </w:r>
      <w:r w:rsidR="00003673">
        <w:rPr>
          <w:sz w:val="22"/>
          <w:szCs w:val="22"/>
        </w:rPr>
        <w:t>haalt geen kinderen naar</w:t>
      </w:r>
      <w:r w:rsidR="001C3066">
        <w:rPr>
          <w:sz w:val="22"/>
          <w:szCs w:val="22"/>
        </w:rPr>
        <w:t>/van</w:t>
      </w:r>
      <w:r w:rsidR="00003673">
        <w:rPr>
          <w:sz w:val="22"/>
          <w:szCs w:val="22"/>
        </w:rPr>
        <w:t xml:space="preserve"> </w:t>
      </w:r>
      <w:r w:rsidR="00AA49AF" w:rsidRPr="00B31785">
        <w:rPr>
          <w:sz w:val="22"/>
          <w:szCs w:val="22"/>
        </w:rPr>
        <w:t>bed</w:t>
      </w:r>
      <w:r w:rsidR="00E10FBA">
        <w:rPr>
          <w:sz w:val="22"/>
          <w:szCs w:val="22"/>
        </w:rPr>
        <w:t xml:space="preserve"> en </w:t>
      </w:r>
      <w:r w:rsidR="00AA49AF" w:rsidRPr="00B31785">
        <w:rPr>
          <w:sz w:val="22"/>
          <w:szCs w:val="22"/>
        </w:rPr>
        <w:t>zij verschoont de kinderen niet.</w:t>
      </w:r>
    </w:p>
    <w:p w14:paraId="024325A8" w14:textId="77777777" w:rsidR="003661DE" w:rsidRDefault="003661DE" w:rsidP="00FB1FB8">
      <w:pPr>
        <w:pStyle w:val="Geenafstand"/>
        <w:rPr>
          <w:sz w:val="22"/>
          <w:szCs w:val="22"/>
        </w:rPr>
      </w:pPr>
    </w:p>
    <w:p w14:paraId="2D8A8199" w14:textId="77777777" w:rsidR="000D4E39" w:rsidRDefault="000D4E39" w:rsidP="00FB1FB8">
      <w:pPr>
        <w:pStyle w:val="Kop2"/>
      </w:pPr>
      <w:bookmarkStart w:id="49" w:name="_Toc529194365"/>
      <w:bookmarkStart w:id="50" w:name="_Toc535949468"/>
      <w:r w:rsidRPr="00AA49AF">
        <w:t xml:space="preserve">4.3 </w:t>
      </w:r>
      <w:r w:rsidR="00BF7C56" w:rsidRPr="00AA49AF">
        <w:t>O</w:t>
      </w:r>
      <w:r w:rsidRPr="00AA49AF">
        <w:t>ndersteuning andere volwassenen</w:t>
      </w:r>
      <w:bookmarkEnd w:id="49"/>
      <w:bookmarkEnd w:id="50"/>
      <w:r>
        <w:tab/>
      </w:r>
    </w:p>
    <w:p w14:paraId="1B8BF3C2" w14:textId="683531BF" w:rsidR="00931BB0" w:rsidRDefault="00931BB0" w:rsidP="00FB1FB8">
      <w:pPr>
        <w:pStyle w:val="Geenafstand"/>
      </w:pPr>
      <w:r>
        <w:t xml:space="preserve"> </w:t>
      </w:r>
    </w:p>
    <w:p w14:paraId="5AC31D3B" w14:textId="72CB4FE3" w:rsidR="00AF3D49" w:rsidRPr="00AA49AF" w:rsidRDefault="00AF3D49" w:rsidP="00FB1FB8">
      <w:pPr>
        <w:pStyle w:val="Kop3"/>
        <w:spacing w:before="0"/>
        <w:rPr>
          <w:rStyle w:val="Intensievebenadrukking"/>
          <w:b w:val="0"/>
          <w:sz w:val="22"/>
          <w:szCs w:val="22"/>
        </w:rPr>
      </w:pPr>
      <w:bookmarkStart w:id="51" w:name="_Toc535949469"/>
      <w:r w:rsidRPr="00AA49AF">
        <w:rPr>
          <w:rStyle w:val="Intensievebenadrukking"/>
          <w:b w:val="0"/>
          <w:sz w:val="22"/>
          <w:szCs w:val="22"/>
        </w:rPr>
        <w:t>Leidinggevende</w:t>
      </w:r>
      <w:bookmarkEnd w:id="51"/>
      <w:r w:rsidRPr="00AA49AF">
        <w:rPr>
          <w:rStyle w:val="Intensievebenadrukking"/>
          <w:b w:val="0"/>
          <w:sz w:val="22"/>
          <w:szCs w:val="22"/>
        </w:rPr>
        <w:t xml:space="preserve"> </w:t>
      </w:r>
    </w:p>
    <w:p w14:paraId="39AAE05E" w14:textId="0C124B08" w:rsidR="008D5C3C" w:rsidRDefault="00AF3D49" w:rsidP="00FB1FB8">
      <w:pPr>
        <w:pStyle w:val="Geenafstand"/>
        <w:rPr>
          <w:sz w:val="22"/>
          <w:szCs w:val="22"/>
        </w:rPr>
      </w:pPr>
      <w:r w:rsidRPr="00AF3D49">
        <w:rPr>
          <w:sz w:val="22"/>
          <w:szCs w:val="22"/>
        </w:rPr>
        <w:t>De leidinggevende functie in het primair proces met een operationeel karakter. Onder operationeel karakter wordt in dit verband verstaan dat de l</w:t>
      </w:r>
      <w:r w:rsidR="00AA49AF">
        <w:rPr>
          <w:sz w:val="22"/>
          <w:szCs w:val="22"/>
        </w:rPr>
        <w:t>eidinggevende</w:t>
      </w:r>
      <w:r w:rsidRPr="00AF3D49">
        <w:rPr>
          <w:sz w:val="22"/>
          <w:szCs w:val="22"/>
        </w:rPr>
        <w:t xml:space="preserve"> zorgt voor het realiseren en aansturen van de uitvoering van de werkplannen en dagelijks leiding geeft aan de </w:t>
      </w:r>
      <w:r>
        <w:rPr>
          <w:sz w:val="22"/>
          <w:szCs w:val="22"/>
        </w:rPr>
        <w:t>pedagogisch medewerkers</w:t>
      </w:r>
      <w:r w:rsidRPr="00AF3D49">
        <w:rPr>
          <w:sz w:val="22"/>
          <w:szCs w:val="22"/>
        </w:rPr>
        <w:t xml:space="preserve">. De leidinggevende geeft leiding aan de </w:t>
      </w:r>
      <w:r>
        <w:rPr>
          <w:sz w:val="22"/>
          <w:szCs w:val="22"/>
        </w:rPr>
        <w:t xml:space="preserve">pedagogisch medewerkers </w:t>
      </w:r>
      <w:r w:rsidRPr="00AF3D49">
        <w:rPr>
          <w:sz w:val="22"/>
          <w:szCs w:val="22"/>
        </w:rPr>
        <w:t>en eventuele stagiaires</w:t>
      </w:r>
      <w:r>
        <w:rPr>
          <w:sz w:val="22"/>
          <w:szCs w:val="22"/>
        </w:rPr>
        <w:t xml:space="preserve">, </w:t>
      </w:r>
      <w:r w:rsidRPr="00AF3D49">
        <w:rPr>
          <w:sz w:val="22"/>
          <w:szCs w:val="22"/>
        </w:rPr>
        <w:t xml:space="preserve">die zorg </w:t>
      </w:r>
      <w:r w:rsidR="008D5C3C">
        <w:rPr>
          <w:sz w:val="22"/>
          <w:szCs w:val="22"/>
        </w:rPr>
        <w:t>dragen</w:t>
      </w:r>
      <w:r w:rsidRPr="00AF3D49">
        <w:rPr>
          <w:sz w:val="22"/>
          <w:szCs w:val="22"/>
        </w:rPr>
        <w:t xml:space="preserve"> voor de dagelijkse opvang, ontwikkeling en verzorging van een groep kinderen</w:t>
      </w:r>
      <w:r>
        <w:rPr>
          <w:sz w:val="22"/>
          <w:szCs w:val="22"/>
        </w:rPr>
        <w:t xml:space="preserve"> </w:t>
      </w:r>
      <w:r w:rsidR="00A63B3B">
        <w:rPr>
          <w:sz w:val="22"/>
          <w:szCs w:val="22"/>
        </w:rPr>
        <w:t xml:space="preserve">bij </w:t>
      </w:r>
      <w:r w:rsidR="00AC78C9">
        <w:rPr>
          <w:sz w:val="22"/>
          <w:szCs w:val="22"/>
        </w:rPr>
        <w:t>Alderleafste</w:t>
      </w:r>
      <w:r w:rsidR="00CD2DAB">
        <w:rPr>
          <w:sz w:val="22"/>
          <w:szCs w:val="22"/>
        </w:rPr>
        <w:t xml:space="preserve"> Kinderopvang</w:t>
      </w:r>
      <w:r w:rsidR="00A63B3B">
        <w:rPr>
          <w:sz w:val="22"/>
          <w:szCs w:val="22"/>
        </w:rPr>
        <w:t>.</w:t>
      </w:r>
      <w:r w:rsidR="00675EFF">
        <w:rPr>
          <w:sz w:val="22"/>
          <w:szCs w:val="22"/>
        </w:rPr>
        <w:t xml:space="preserve"> </w:t>
      </w:r>
      <w:r w:rsidR="00A63B3B">
        <w:rPr>
          <w:sz w:val="22"/>
          <w:szCs w:val="22"/>
        </w:rPr>
        <w:t>D</w:t>
      </w:r>
      <w:r w:rsidRPr="00AF3D49">
        <w:rPr>
          <w:sz w:val="22"/>
          <w:szCs w:val="22"/>
        </w:rPr>
        <w:t xml:space="preserve">e </w:t>
      </w:r>
      <w:r w:rsidR="00E32082" w:rsidRPr="00AF3D49">
        <w:rPr>
          <w:sz w:val="22"/>
          <w:szCs w:val="22"/>
        </w:rPr>
        <w:t>leidinggevende is</w:t>
      </w:r>
      <w:r w:rsidRPr="00AF3D49">
        <w:rPr>
          <w:sz w:val="22"/>
          <w:szCs w:val="22"/>
        </w:rPr>
        <w:t xml:space="preserve"> verantwoordelijk voor de uitvoering en realisatie van het tactische en operationele beleid. </w:t>
      </w:r>
    </w:p>
    <w:p w14:paraId="1D1E5E00" w14:textId="62C92EE8" w:rsidR="00AF3D49" w:rsidRPr="00AF3D49" w:rsidRDefault="00AF3D49" w:rsidP="00FB1FB8">
      <w:pPr>
        <w:pStyle w:val="Geenafstand"/>
        <w:rPr>
          <w:sz w:val="22"/>
          <w:szCs w:val="22"/>
        </w:rPr>
      </w:pPr>
      <w:r w:rsidRPr="00AF3D49">
        <w:rPr>
          <w:i/>
          <w:iCs/>
          <w:sz w:val="22"/>
          <w:szCs w:val="22"/>
        </w:rPr>
        <w:t>Medewerkers aansturen,</w:t>
      </w:r>
      <w:r w:rsidRPr="00AF3D49">
        <w:rPr>
          <w:sz w:val="22"/>
          <w:szCs w:val="22"/>
        </w:rPr>
        <w:t xml:space="preserve"> Geeft leiding aan medewerkers door de kwaliteit en kwantiteit van de uitvoering van de dagelijkse werkzaamheden te controleren en coördineren en medewerkers te begeleiden, instrueren, coachen en motiveren, waar nodig. Heeft een begeleidende taak ten aanzien van de </w:t>
      </w:r>
      <w:r>
        <w:rPr>
          <w:sz w:val="22"/>
          <w:szCs w:val="22"/>
        </w:rPr>
        <w:t>pedagogisch medewerkers</w:t>
      </w:r>
      <w:r w:rsidRPr="00AF3D49">
        <w:rPr>
          <w:sz w:val="22"/>
          <w:szCs w:val="22"/>
        </w:rPr>
        <w:t xml:space="preserve"> bij de uitvoering van hun dagelijkse werkzaamheden en houdt daartoe periodiek kinder- en/of werkbesprekingen.</w:t>
      </w:r>
      <w:r w:rsidR="0037700D">
        <w:rPr>
          <w:sz w:val="22"/>
          <w:szCs w:val="22"/>
        </w:rPr>
        <w:t xml:space="preserve"> Daarnaast draait de leidinggevende regelmatig mee op de groep</w:t>
      </w:r>
      <w:r w:rsidR="00F379A6">
        <w:rPr>
          <w:sz w:val="22"/>
          <w:szCs w:val="22"/>
        </w:rPr>
        <w:t>, waardoor zij de pedagogisch medewerkers, kinde</w:t>
      </w:r>
      <w:r w:rsidR="00614A31">
        <w:rPr>
          <w:sz w:val="22"/>
          <w:szCs w:val="22"/>
        </w:rPr>
        <w:t>ren en ouders goed kent. Hierdoor</w:t>
      </w:r>
      <w:r w:rsidR="00F379A6">
        <w:rPr>
          <w:sz w:val="22"/>
          <w:szCs w:val="22"/>
        </w:rPr>
        <w:t xml:space="preserve"> kan zij nog beter coachen, begeleiden en aansturen. </w:t>
      </w:r>
    </w:p>
    <w:p w14:paraId="3108E936" w14:textId="0310E3B8" w:rsidR="00AF3D49" w:rsidRPr="00AF3D49" w:rsidRDefault="00AF3D49" w:rsidP="00FB1FB8">
      <w:pPr>
        <w:pStyle w:val="Geenafstand"/>
        <w:rPr>
          <w:sz w:val="22"/>
          <w:szCs w:val="22"/>
        </w:rPr>
      </w:pPr>
      <w:r w:rsidRPr="00AF3D49">
        <w:rPr>
          <w:i/>
          <w:iCs/>
          <w:sz w:val="22"/>
          <w:szCs w:val="22"/>
        </w:rPr>
        <w:t>Informatie uitwisselen met ouders,</w:t>
      </w:r>
      <w:r w:rsidRPr="00AF3D49">
        <w:rPr>
          <w:sz w:val="22"/>
          <w:szCs w:val="22"/>
        </w:rPr>
        <w:t xml:space="preserve"> door het </w:t>
      </w:r>
      <w:r>
        <w:rPr>
          <w:sz w:val="22"/>
          <w:szCs w:val="22"/>
        </w:rPr>
        <w:t xml:space="preserve">mede </w:t>
      </w:r>
      <w:r w:rsidRPr="00AF3D49">
        <w:rPr>
          <w:sz w:val="22"/>
          <w:szCs w:val="22"/>
        </w:rPr>
        <w:t>voeren va</w:t>
      </w:r>
      <w:r w:rsidR="00614A31">
        <w:rPr>
          <w:sz w:val="22"/>
          <w:szCs w:val="22"/>
        </w:rPr>
        <w:t>n intakegesprekken. D</w:t>
      </w:r>
      <w:r w:rsidRPr="00AF3D49">
        <w:rPr>
          <w:sz w:val="22"/>
          <w:szCs w:val="22"/>
        </w:rPr>
        <w:t xml:space="preserve">aarnaast is de leidinggevende het </w:t>
      </w:r>
      <w:r w:rsidR="00614A31">
        <w:rPr>
          <w:sz w:val="22"/>
          <w:szCs w:val="22"/>
        </w:rPr>
        <w:t>eerste aanspreekpunt indien een ouder</w:t>
      </w:r>
      <w:r w:rsidRPr="00AF3D49">
        <w:rPr>
          <w:sz w:val="22"/>
          <w:szCs w:val="22"/>
        </w:rPr>
        <w:t xml:space="preserve"> inhoudelijk vragen heeft over de opvang. </w:t>
      </w:r>
    </w:p>
    <w:p w14:paraId="3DE793D6" w14:textId="37BF8F4D" w:rsidR="00AF3D49" w:rsidRDefault="00AF3D49" w:rsidP="00FB1FB8">
      <w:pPr>
        <w:rPr>
          <w:sz w:val="22"/>
          <w:szCs w:val="22"/>
        </w:rPr>
      </w:pPr>
      <w:r w:rsidRPr="00AF3D49">
        <w:rPr>
          <w:sz w:val="22"/>
          <w:szCs w:val="22"/>
        </w:rPr>
        <w:t>Als laatste is de leidinggevende het aanspreekpunt voor ouders met betrekking tot klachten</w:t>
      </w:r>
      <w:r w:rsidR="00614A31">
        <w:rPr>
          <w:sz w:val="22"/>
          <w:szCs w:val="22"/>
        </w:rPr>
        <w:t>,</w:t>
      </w:r>
      <w:r w:rsidRPr="00AF3D49">
        <w:rPr>
          <w:sz w:val="22"/>
          <w:szCs w:val="22"/>
        </w:rPr>
        <w:t xml:space="preserve"> alsmede het eerste aanspreekp</w:t>
      </w:r>
      <w:r w:rsidR="00614A31">
        <w:rPr>
          <w:sz w:val="22"/>
          <w:szCs w:val="22"/>
        </w:rPr>
        <w:t>unt voor de O</w:t>
      </w:r>
      <w:r w:rsidRPr="00AF3D49">
        <w:rPr>
          <w:sz w:val="22"/>
          <w:szCs w:val="22"/>
        </w:rPr>
        <w:t xml:space="preserve">udercommissie. </w:t>
      </w:r>
    </w:p>
    <w:p w14:paraId="6CE8E511" w14:textId="77777777" w:rsidR="00FB1FB8" w:rsidRPr="00AF3D49" w:rsidRDefault="00FB1FB8" w:rsidP="00FB1FB8">
      <w:pPr>
        <w:rPr>
          <w:sz w:val="22"/>
          <w:szCs w:val="22"/>
        </w:rPr>
      </w:pPr>
    </w:p>
    <w:p w14:paraId="7117850B" w14:textId="6233ADCF" w:rsidR="00AF3D49" w:rsidRPr="00CF5196" w:rsidRDefault="00AF3D49" w:rsidP="00FB1FB8">
      <w:pPr>
        <w:pStyle w:val="Kop3"/>
        <w:spacing w:before="0"/>
        <w:rPr>
          <w:rStyle w:val="Intensievebenadrukking"/>
          <w:b w:val="0"/>
          <w:sz w:val="22"/>
          <w:szCs w:val="22"/>
        </w:rPr>
      </w:pPr>
      <w:bookmarkStart w:id="52" w:name="_Toc535949470"/>
      <w:r w:rsidRPr="00CF5196">
        <w:rPr>
          <w:rStyle w:val="Intensievebenadrukking"/>
          <w:b w:val="0"/>
          <w:sz w:val="22"/>
          <w:szCs w:val="22"/>
        </w:rPr>
        <w:t>Pedagogisch coach</w:t>
      </w:r>
      <w:bookmarkEnd w:id="52"/>
    </w:p>
    <w:p w14:paraId="2E57D961" w14:textId="7920E937" w:rsidR="00AF3D49" w:rsidRPr="00AF3D49" w:rsidRDefault="00614A31" w:rsidP="00FB1FB8">
      <w:pPr>
        <w:rPr>
          <w:sz w:val="22"/>
          <w:szCs w:val="22"/>
          <w:shd w:val="clear" w:color="auto" w:fill="FFFFFF"/>
        </w:rPr>
      </w:pPr>
      <w:r>
        <w:rPr>
          <w:sz w:val="22"/>
          <w:szCs w:val="22"/>
          <w:shd w:val="clear" w:color="auto" w:fill="FFFFFF"/>
        </w:rPr>
        <w:t>Alderleafste K</w:t>
      </w:r>
      <w:r w:rsidR="00CD2DAB">
        <w:rPr>
          <w:sz w:val="22"/>
          <w:szCs w:val="22"/>
          <w:shd w:val="clear" w:color="auto" w:fill="FFFFFF"/>
        </w:rPr>
        <w:t>inderopvang</w:t>
      </w:r>
      <w:r w:rsidR="00AF3D49">
        <w:rPr>
          <w:sz w:val="22"/>
          <w:szCs w:val="22"/>
          <w:shd w:val="clear" w:color="auto" w:fill="FFFFFF"/>
        </w:rPr>
        <w:t xml:space="preserve"> </w:t>
      </w:r>
      <w:r w:rsidR="00AF3D49" w:rsidRPr="00AF3D49">
        <w:rPr>
          <w:sz w:val="22"/>
          <w:szCs w:val="22"/>
          <w:shd w:val="clear" w:color="auto" w:fill="FFFFFF"/>
        </w:rPr>
        <w:t xml:space="preserve">heeft een pedagogisch coach aangesteld voor </w:t>
      </w:r>
      <w:r>
        <w:rPr>
          <w:sz w:val="22"/>
          <w:szCs w:val="22"/>
          <w:shd w:val="clear" w:color="auto" w:fill="FFFFFF"/>
        </w:rPr>
        <w:t xml:space="preserve">de </w:t>
      </w:r>
      <w:r w:rsidR="00AF3D49" w:rsidRPr="00AF3D49">
        <w:rPr>
          <w:sz w:val="22"/>
          <w:szCs w:val="22"/>
          <w:shd w:val="clear" w:color="auto" w:fill="FFFFFF"/>
        </w:rPr>
        <w:t xml:space="preserve">begeleiding van de </w:t>
      </w:r>
      <w:r w:rsidR="00AF3D49">
        <w:rPr>
          <w:sz w:val="22"/>
          <w:szCs w:val="22"/>
          <w:shd w:val="clear" w:color="auto" w:fill="FFFFFF"/>
        </w:rPr>
        <w:t>pedagogisch medewerkers</w:t>
      </w:r>
      <w:r>
        <w:rPr>
          <w:sz w:val="22"/>
          <w:szCs w:val="22"/>
          <w:shd w:val="clear" w:color="auto" w:fill="FFFFFF"/>
        </w:rPr>
        <w:t xml:space="preserve"> en het schrijven van het Pedagogisch B</w:t>
      </w:r>
      <w:r w:rsidR="00AF3D49" w:rsidRPr="00AF3D49">
        <w:rPr>
          <w:sz w:val="22"/>
          <w:szCs w:val="22"/>
          <w:shd w:val="clear" w:color="auto" w:fill="FFFFFF"/>
        </w:rPr>
        <w:t xml:space="preserve">eleidsplan. </w:t>
      </w:r>
    </w:p>
    <w:p w14:paraId="7B3B24BE" w14:textId="7879BDD3" w:rsidR="00AF3D49" w:rsidRPr="00AF3D49" w:rsidRDefault="00614A31" w:rsidP="00FB1FB8">
      <w:pPr>
        <w:rPr>
          <w:sz w:val="22"/>
          <w:szCs w:val="22"/>
          <w:shd w:val="clear" w:color="auto" w:fill="FFFFFF"/>
        </w:rPr>
      </w:pPr>
      <w:r>
        <w:rPr>
          <w:sz w:val="22"/>
          <w:szCs w:val="22"/>
          <w:shd w:val="clear" w:color="auto" w:fill="FFFFFF"/>
        </w:rPr>
        <w:t>Alderleafste K</w:t>
      </w:r>
      <w:r w:rsidR="00CD2DAB">
        <w:rPr>
          <w:sz w:val="22"/>
          <w:szCs w:val="22"/>
          <w:shd w:val="clear" w:color="auto" w:fill="FFFFFF"/>
        </w:rPr>
        <w:t>inderopvang</w:t>
      </w:r>
      <w:r w:rsidR="00AF3D49">
        <w:rPr>
          <w:sz w:val="22"/>
          <w:szCs w:val="22"/>
          <w:shd w:val="clear" w:color="auto" w:fill="FFFFFF"/>
        </w:rPr>
        <w:t xml:space="preserve"> vindt het</w:t>
      </w:r>
      <w:r w:rsidR="00AF3D49" w:rsidRPr="00AF3D49">
        <w:rPr>
          <w:sz w:val="22"/>
          <w:szCs w:val="22"/>
          <w:shd w:val="clear" w:color="auto" w:fill="FFFFFF"/>
        </w:rPr>
        <w:t xml:space="preserve"> van groot</w:t>
      </w:r>
      <w:r>
        <w:rPr>
          <w:sz w:val="22"/>
          <w:szCs w:val="22"/>
          <w:shd w:val="clear" w:color="auto" w:fill="FFFFFF"/>
        </w:rPr>
        <w:t xml:space="preserve"> belang dat er sprake is van</w:t>
      </w:r>
      <w:r w:rsidR="00AF3D49" w:rsidRPr="00AF3D49">
        <w:rPr>
          <w:sz w:val="22"/>
          <w:szCs w:val="22"/>
          <w:shd w:val="clear" w:color="auto" w:fill="FFFFFF"/>
        </w:rPr>
        <w:t xml:space="preserve"> goede pedagogisch</w:t>
      </w:r>
      <w:r>
        <w:rPr>
          <w:sz w:val="22"/>
          <w:szCs w:val="22"/>
          <w:shd w:val="clear" w:color="auto" w:fill="FFFFFF"/>
        </w:rPr>
        <w:t>e</w:t>
      </w:r>
      <w:r w:rsidR="00AF3D49" w:rsidRPr="00AF3D49">
        <w:rPr>
          <w:sz w:val="22"/>
          <w:szCs w:val="22"/>
          <w:shd w:val="clear" w:color="auto" w:fill="FFFFFF"/>
        </w:rPr>
        <w:t xml:space="preserve"> kwaliteit binnen de kinderopvang en werkt om deze reden met een pedagogisch coach. </w:t>
      </w:r>
    </w:p>
    <w:p w14:paraId="26FD8A4E" w14:textId="77777777" w:rsidR="00AF3D49" w:rsidRPr="00AF3D49" w:rsidRDefault="00AF3D49" w:rsidP="00FB1FB8">
      <w:pPr>
        <w:rPr>
          <w:b/>
          <w:sz w:val="22"/>
          <w:szCs w:val="22"/>
          <w:shd w:val="clear" w:color="auto" w:fill="FFFFFF"/>
        </w:rPr>
      </w:pPr>
    </w:p>
    <w:p w14:paraId="67AFA0C9" w14:textId="19BA7621" w:rsidR="00AF3D49" w:rsidRPr="00AF3D49" w:rsidRDefault="00AF3D49" w:rsidP="00FB1FB8">
      <w:pPr>
        <w:rPr>
          <w:sz w:val="22"/>
          <w:szCs w:val="22"/>
          <w:shd w:val="clear" w:color="auto" w:fill="FFFFFF"/>
        </w:rPr>
      </w:pPr>
      <w:r w:rsidRPr="00AF3D49">
        <w:rPr>
          <w:sz w:val="22"/>
          <w:szCs w:val="22"/>
          <w:shd w:val="clear" w:color="auto" w:fill="FFFFFF"/>
        </w:rPr>
        <w:t xml:space="preserve">Om de pedagogische kwaliteit bij </w:t>
      </w:r>
      <w:r w:rsidR="00614A31">
        <w:rPr>
          <w:sz w:val="22"/>
          <w:szCs w:val="22"/>
          <w:shd w:val="clear" w:color="auto" w:fill="FFFFFF"/>
        </w:rPr>
        <w:t>Alderleafste K</w:t>
      </w:r>
      <w:r w:rsidR="00CD2DAB">
        <w:rPr>
          <w:sz w:val="22"/>
          <w:szCs w:val="22"/>
          <w:shd w:val="clear" w:color="auto" w:fill="FFFFFF"/>
        </w:rPr>
        <w:t>inderopvang</w:t>
      </w:r>
      <w:r>
        <w:rPr>
          <w:sz w:val="22"/>
          <w:szCs w:val="22"/>
          <w:shd w:val="clear" w:color="auto" w:fill="FFFFFF"/>
        </w:rPr>
        <w:t xml:space="preserve"> </w:t>
      </w:r>
      <w:r w:rsidRPr="00AF3D49">
        <w:rPr>
          <w:sz w:val="22"/>
          <w:szCs w:val="22"/>
          <w:shd w:val="clear" w:color="auto" w:fill="FFFFFF"/>
        </w:rPr>
        <w:t>te kunnen waarborgen, bezoekt de pedagogisch coach (bijna) maandelijks</w:t>
      </w:r>
      <w:r>
        <w:rPr>
          <w:sz w:val="22"/>
          <w:szCs w:val="22"/>
          <w:shd w:val="clear" w:color="auto" w:fill="FFFFFF"/>
        </w:rPr>
        <w:t xml:space="preserve"> </w:t>
      </w:r>
      <w:r w:rsidR="00614A31">
        <w:rPr>
          <w:sz w:val="22"/>
          <w:szCs w:val="22"/>
          <w:shd w:val="clear" w:color="auto" w:fill="FFFFFF"/>
        </w:rPr>
        <w:t>Alderleafste K</w:t>
      </w:r>
      <w:r w:rsidR="00CD2DAB">
        <w:rPr>
          <w:sz w:val="22"/>
          <w:szCs w:val="22"/>
          <w:shd w:val="clear" w:color="auto" w:fill="FFFFFF"/>
        </w:rPr>
        <w:t>inderopvang</w:t>
      </w:r>
      <w:r w:rsidR="00614A31">
        <w:rPr>
          <w:sz w:val="22"/>
          <w:szCs w:val="22"/>
          <w:shd w:val="clear" w:color="auto" w:fill="FFFFFF"/>
        </w:rPr>
        <w:t>.</w:t>
      </w:r>
      <w:r w:rsidRPr="00AF3D49">
        <w:rPr>
          <w:sz w:val="22"/>
          <w:szCs w:val="22"/>
          <w:shd w:val="clear" w:color="auto" w:fill="FFFFFF"/>
        </w:rPr>
        <w:t xml:space="preserve"> De pedagogisch coach kijkt mee op verschillende fronten van de pedagogisch</w:t>
      </w:r>
      <w:r w:rsidR="00614A31">
        <w:rPr>
          <w:sz w:val="22"/>
          <w:szCs w:val="22"/>
          <w:shd w:val="clear" w:color="auto" w:fill="FFFFFF"/>
        </w:rPr>
        <w:t>e</w:t>
      </w:r>
      <w:r w:rsidRPr="00AF3D49">
        <w:rPr>
          <w:sz w:val="22"/>
          <w:szCs w:val="22"/>
          <w:shd w:val="clear" w:color="auto" w:fill="FFFFFF"/>
        </w:rPr>
        <w:t xml:space="preserve"> kwalitei</w:t>
      </w:r>
      <w:r w:rsidR="00614A31">
        <w:rPr>
          <w:sz w:val="22"/>
          <w:szCs w:val="22"/>
          <w:shd w:val="clear" w:color="auto" w:fill="FFFFFF"/>
        </w:rPr>
        <w:t>t. Zo wordt er aandacht besteed aan het Pedagogisch B</w:t>
      </w:r>
      <w:r w:rsidRPr="00AF3D49">
        <w:rPr>
          <w:sz w:val="22"/>
          <w:szCs w:val="22"/>
          <w:shd w:val="clear" w:color="auto" w:fill="FFFFFF"/>
        </w:rPr>
        <w:t>eleidsplan en het implementeren hiervan, het in kaart brengen en monitoren van het pedagogisch handelen door midde</w:t>
      </w:r>
      <w:r w:rsidR="00614A31">
        <w:rPr>
          <w:sz w:val="22"/>
          <w:szCs w:val="22"/>
          <w:shd w:val="clear" w:color="auto" w:fill="FFFFFF"/>
        </w:rPr>
        <w:t>l van (video)observaties en POP-</w:t>
      </w:r>
      <w:r w:rsidRPr="00AF3D49">
        <w:rPr>
          <w:sz w:val="22"/>
          <w:szCs w:val="22"/>
          <w:shd w:val="clear" w:color="auto" w:fill="FFFFFF"/>
        </w:rPr>
        <w:t xml:space="preserve">gesprekken, en het aanbieden van workshops die aansluiten op de inzichten uit de observaties. Daarnaast is er aandacht voor de zorg- en opvoedvragen die onder de </w:t>
      </w:r>
      <w:r>
        <w:rPr>
          <w:sz w:val="22"/>
          <w:szCs w:val="22"/>
          <w:shd w:val="clear" w:color="auto" w:fill="FFFFFF"/>
        </w:rPr>
        <w:t>pedagogisch medewerkers</w:t>
      </w:r>
      <w:r w:rsidR="00614A31">
        <w:rPr>
          <w:sz w:val="22"/>
          <w:szCs w:val="22"/>
          <w:shd w:val="clear" w:color="auto" w:fill="FFFFFF"/>
        </w:rPr>
        <w:t xml:space="preserve"> lev</w:t>
      </w:r>
      <w:r w:rsidRPr="00AF3D49">
        <w:rPr>
          <w:sz w:val="22"/>
          <w:szCs w:val="22"/>
          <w:shd w:val="clear" w:color="auto" w:fill="FFFFFF"/>
        </w:rPr>
        <w:t>en binnen een intervisiebijeenkomst en wordt de kwaliteit van de leefomgeving en de mate van ontwikkelingsstimulering in kaart gebracht.</w:t>
      </w:r>
    </w:p>
    <w:p w14:paraId="1604702C" w14:textId="77777777" w:rsidR="00C43477" w:rsidRDefault="00C43477" w:rsidP="00FB1FB8">
      <w:pPr>
        <w:pStyle w:val="Geenafstand"/>
      </w:pPr>
    </w:p>
    <w:p w14:paraId="135E22D5" w14:textId="77777777" w:rsidR="000D4E39" w:rsidRDefault="000D4E39" w:rsidP="00FB1FB8">
      <w:pPr>
        <w:pStyle w:val="Kop2"/>
      </w:pPr>
      <w:bookmarkStart w:id="53" w:name="_Toc529194366"/>
      <w:bookmarkStart w:id="54" w:name="_Toc535949471"/>
      <w:r>
        <w:t>4.4 Beroepskracht kind ratio</w:t>
      </w:r>
      <w:bookmarkEnd w:id="53"/>
      <w:bookmarkEnd w:id="54"/>
      <w:r>
        <w:tab/>
      </w:r>
    </w:p>
    <w:p w14:paraId="6B5AC606" w14:textId="491BD7F0" w:rsidR="00B53749" w:rsidRPr="005A2D51" w:rsidRDefault="00614A31" w:rsidP="00FB1FB8">
      <w:pPr>
        <w:pStyle w:val="Geenafstand"/>
        <w:rPr>
          <w:sz w:val="22"/>
          <w:szCs w:val="22"/>
        </w:rPr>
      </w:pPr>
      <w:r>
        <w:rPr>
          <w:sz w:val="22"/>
          <w:szCs w:val="22"/>
        </w:rPr>
        <w:t>De Beroepskracht K</w:t>
      </w:r>
      <w:r w:rsidR="00B53749" w:rsidRPr="005A2D51">
        <w:rPr>
          <w:sz w:val="22"/>
          <w:szCs w:val="22"/>
        </w:rPr>
        <w:t>ind</w:t>
      </w:r>
      <w:r>
        <w:rPr>
          <w:sz w:val="22"/>
          <w:szCs w:val="22"/>
        </w:rPr>
        <w:t xml:space="preserve"> R</w:t>
      </w:r>
      <w:r w:rsidR="00B53749" w:rsidRPr="005A2D51">
        <w:rPr>
          <w:sz w:val="22"/>
          <w:szCs w:val="22"/>
        </w:rPr>
        <w:t xml:space="preserve">atio </w:t>
      </w:r>
      <w:r>
        <w:rPr>
          <w:sz w:val="22"/>
          <w:szCs w:val="22"/>
        </w:rPr>
        <w:t xml:space="preserve">(BKR) </w:t>
      </w:r>
      <w:r w:rsidR="00B53749" w:rsidRPr="005A2D51">
        <w:rPr>
          <w:sz w:val="22"/>
          <w:szCs w:val="22"/>
        </w:rPr>
        <w:t xml:space="preserve">betreft de verhouding tussen het aantal </w:t>
      </w:r>
      <w:r w:rsidR="00D930DE">
        <w:rPr>
          <w:sz w:val="22"/>
          <w:szCs w:val="22"/>
        </w:rPr>
        <w:t>pedagogisch medewerkers</w:t>
      </w:r>
      <w:r w:rsidR="00B53749" w:rsidRPr="005A2D51">
        <w:rPr>
          <w:sz w:val="22"/>
          <w:szCs w:val="22"/>
        </w:rPr>
        <w:t xml:space="preserve"> dat ten minste ingezet moet worden bij een bepaald aantal gelijktijdig aanwezige kinderen in een bepaalde leeftijdsgroep.</w:t>
      </w:r>
      <w:r w:rsidR="00B53749" w:rsidRPr="005A2D51">
        <w:rPr>
          <w:rStyle w:val="apple-converted-space"/>
          <w:rFonts w:cs="Arial"/>
          <w:sz w:val="22"/>
          <w:szCs w:val="22"/>
          <w:shd w:val="clear" w:color="auto" w:fill="FFFFFF"/>
        </w:rPr>
        <w:t xml:space="preserve"> </w:t>
      </w:r>
      <w:r w:rsidR="00B53749" w:rsidRPr="005A2D51">
        <w:rPr>
          <w:sz w:val="22"/>
          <w:szCs w:val="22"/>
        </w:rPr>
        <w:t>Deze rati</w:t>
      </w:r>
      <w:r>
        <w:rPr>
          <w:sz w:val="22"/>
          <w:szCs w:val="22"/>
        </w:rPr>
        <w:t>o is vastgelegd in de Regeling Kwaliteit Kinderopvang en P</w:t>
      </w:r>
      <w:r w:rsidR="00B53749" w:rsidRPr="005A2D51">
        <w:rPr>
          <w:sz w:val="22"/>
          <w:szCs w:val="22"/>
        </w:rPr>
        <w:t>euterspeelzalen.</w:t>
      </w:r>
    </w:p>
    <w:p w14:paraId="146BB4D7" w14:textId="153D58C1" w:rsidR="00B53749" w:rsidRPr="005A2D51" w:rsidRDefault="00B53749" w:rsidP="00FB1FB8">
      <w:pPr>
        <w:pStyle w:val="Geenafstand"/>
        <w:rPr>
          <w:sz w:val="22"/>
          <w:szCs w:val="22"/>
        </w:rPr>
      </w:pPr>
      <w:r w:rsidRPr="005A2D51">
        <w:rPr>
          <w:sz w:val="22"/>
          <w:szCs w:val="22"/>
        </w:rPr>
        <w:t xml:space="preserve">Voor het bepalen van de </w:t>
      </w:r>
      <w:r w:rsidR="00A63B3B">
        <w:rPr>
          <w:sz w:val="22"/>
          <w:szCs w:val="22"/>
        </w:rPr>
        <w:t>B</w:t>
      </w:r>
      <w:r w:rsidRPr="005A2D51">
        <w:rPr>
          <w:sz w:val="22"/>
          <w:szCs w:val="22"/>
        </w:rPr>
        <w:t>KR maken wij altijd gebruik van de online rekentool (</w:t>
      </w:r>
      <w:hyperlink r:id="rId13" w:history="1">
        <w:r w:rsidRPr="005A2D51">
          <w:rPr>
            <w:rStyle w:val="Hyperlink"/>
            <w:rFonts w:cs="Arial"/>
            <w:sz w:val="22"/>
            <w:szCs w:val="22"/>
          </w:rPr>
          <w:t>http://1ratio.nl</w:t>
        </w:r>
      </w:hyperlink>
      <w:r w:rsidRPr="005A2D51">
        <w:rPr>
          <w:sz w:val="22"/>
          <w:szCs w:val="22"/>
        </w:rPr>
        <w:t xml:space="preserve">).  </w:t>
      </w:r>
    </w:p>
    <w:p w14:paraId="03055BE0" w14:textId="1A395810" w:rsidR="00B53749" w:rsidRDefault="00B53749" w:rsidP="00FB1FB8">
      <w:pPr>
        <w:pStyle w:val="Geenafstand"/>
        <w:rPr>
          <w:sz w:val="22"/>
          <w:szCs w:val="22"/>
        </w:rPr>
      </w:pPr>
      <w:r w:rsidRPr="005A2D51">
        <w:rPr>
          <w:sz w:val="22"/>
          <w:szCs w:val="22"/>
        </w:rPr>
        <w:t>Aan de hand hiervan wordt een dienstrooster opgesteld, zodat er altijd voldoende pedagogisch medewerker</w:t>
      </w:r>
      <w:r w:rsidR="000518CA">
        <w:rPr>
          <w:sz w:val="22"/>
          <w:szCs w:val="22"/>
        </w:rPr>
        <w:t>s</w:t>
      </w:r>
      <w:r w:rsidRPr="005A2D51">
        <w:rPr>
          <w:sz w:val="22"/>
          <w:szCs w:val="22"/>
        </w:rPr>
        <w:t xml:space="preserve"> op de groep aanwezig zijn. </w:t>
      </w:r>
    </w:p>
    <w:p w14:paraId="3290B44C" w14:textId="74619C33" w:rsidR="00163EE8" w:rsidRDefault="00163EE8" w:rsidP="00FB1FB8">
      <w:pPr>
        <w:pStyle w:val="Geenafstand"/>
        <w:rPr>
          <w:sz w:val="22"/>
          <w:szCs w:val="22"/>
        </w:rPr>
      </w:pPr>
    </w:p>
    <w:p w14:paraId="5860336A" w14:textId="7A2B0E95" w:rsidR="002E051A" w:rsidRPr="002E051A" w:rsidRDefault="00CD2DAB" w:rsidP="00FB1FB8">
      <w:pPr>
        <w:autoSpaceDE w:val="0"/>
        <w:autoSpaceDN w:val="0"/>
        <w:adjustRightInd w:val="0"/>
        <w:rPr>
          <w:rFonts w:cs="Calibri"/>
          <w:color w:val="000000"/>
          <w:sz w:val="22"/>
          <w:szCs w:val="22"/>
        </w:rPr>
      </w:pPr>
      <w:r>
        <w:rPr>
          <w:rFonts w:cs="Calibri"/>
          <w:color w:val="000000"/>
          <w:sz w:val="22"/>
          <w:szCs w:val="22"/>
        </w:rPr>
        <w:t>Alderleafste Kinderopvang</w:t>
      </w:r>
      <w:r w:rsidR="002E051A" w:rsidRPr="002E051A">
        <w:rPr>
          <w:rFonts w:cs="Calibri"/>
          <w:color w:val="000000"/>
          <w:sz w:val="22"/>
          <w:szCs w:val="22"/>
        </w:rPr>
        <w:t xml:space="preserve"> werkt alleen met </w:t>
      </w:r>
      <w:r w:rsidR="00D930DE">
        <w:rPr>
          <w:rFonts w:cs="Calibri"/>
          <w:color w:val="000000"/>
          <w:sz w:val="22"/>
          <w:szCs w:val="22"/>
        </w:rPr>
        <w:t>ervaren</w:t>
      </w:r>
      <w:r w:rsidR="00614A31">
        <w:rPr>
          <w:rFonts w:cs="Calibri"/>
          <w:color w:val="000000"/>
          <w:sz w:val="22"/>
          <w:szCs w:val="22"/>
        </w:rPr>
        <w:t>,</w:t>
      </w:r>
      <w:r w:rsidR="00D930DE">
        <w:rPr>
          <w:rFonts w:cs="Calibri"/>
          <w:color w:val="000000"/>
          <w:sz w:val="22"/>
          <w:szCs w:val="22"/>
        </w:rPr>
        <w:t xml:space="preserve"> </w:t>
      </w:r>
      <w:r w:rsidR="002E051A" w:rsidRPr="002E051A">
        <w:rPr>
          <w:rFonts w:cs="Calibri"/>
          <w:color w:val="000000"/>
          <w:sz w:val="22"/>
          <w:szCs w:val="22"/>
        </w:rPr>
        <w:t>gekwalificeerde</w:t>
      </w:r>
      <w:r w:rsidR="00D930DE">
        <w:rPr>
          <w:rFonts w:cs="Calibri"/>
          <w:color w:val="000000"/>
          <w:sz w:val="22"/>
          <w:szCs w:val="22"/>
        </w:rPr>
        <w:t xml:space="preserve"> pedagogisch medewerkers </w:t>
      </w:r>
      <w:r w:rsidR="00614A31">
        <w:rPr>
          <w:rFonts w:cs="Calibri"/>
          <w:color w:val="000000"/>
          <w:sz w:val="22"/>
          <w:szCs w:val="22"/>
        </w:rPr>
        <w:t>volgens CAO K</w:t>
      </w:r>
      <w:r w:rsidR="002E051A">
        <w:rPr>
          <w:rFonts w:cs="Calibri"/>
          <w:color w:val="000000"/>
          <w:sz w:val="22"/>
          <w:szCs w:val="22"/>
        </w:rPr>
        <w:t>inderopvang</w:t>
      </w:r>
      <w:r w:rsidR="002E051A" w:rsidRPr="002E051A">
        <w:rPr>
          <w:rFonts w:cs="Calibri"/>
          <w:color w:val="000000"/>
          <w:sz w:val="22"/>
          <w:szCs w:val="22"/>
        </w:rPr>
        <w:t xml:space="preserve">. </w:t>
      </w:r>
      <w:r>
        <w:rPr>
          <w:rFonts w:cs="Calibri"/>
          <w:color w:val="000000"/>
          <w:sz w:val="22"/>
          <w:szCs w:val="22"/>
        </w:rPr>
        <w:t>Alderleafste Kinderopvang</w:t>
      </w:r>
      <w:r w:rsidR="002E051A" w:rsidRPr="002E051A">
        <w:rPr>
          <w:rFonts w:cs="Calibri"/>
          <w:color w:val="000000"/>
          <w:sz w:val="22"/>
          <w:szCs w:val="22"/>
        </w:rPr>
        <w:t xml:space="preserve"> werkt zoveel mogelijk met vaste </w:t>
      </w:r>
      <w:r w:rsidR="00DE3F5B">
        <w:rPr>
          <w:rFonts w:cs="Calibri"/>
          <w:color w:val="000000"/>
          <w:sz w:val="22"/>
          <w:szCs w:val="22"/>
        </w:rPr>
        <w:t>pedagogisch medewerkers</w:t>
      </w:r>
      <w:r w:rsidR="002E051A" w:rsidRPr="002E051A">
        <w:rPr>
          <w:rFonts w:cs="Calibri"/>
          <w:color w:val="000000"/>
          <w:sz w:val="22"/>
          <w:szCs w:val="22"/>
        </w:rPr>
        <w:t xml:space="preserve"> en invalkrachten op de groep</w:t>
      </w:r>
      <w:r w:rsidR="00614A31">
        <w:rPr>
          <w:rFonts w:cs="Calibri"/>
          <w:color w:val="000000"/>
          <w:sz w:val="22"/>
          <w:szCs w:val="22"/>
        </w:rPr>
        <w:t>,</w:t>
      </w:r>
      <w:r w:rsidR="002E051A" w:rsidRPr="002E051A">
        <w:rPr>
          <w:rFonts w:cs="Calibri"/>
          <w:color w:val="000000"/>
          <w:sz w:val="22"/>
          <w:szCs w:val="22"/>
        </w:rPr>
        <w:t xml:space="preserve"> zodat de gekwalificeerde leiding veel aandacht kan geven aan veiligheid, geborgenheid en hygiëne. Alle </w:t>
      </w:r>
      <w:r w:rsidR="00DE3F5B">
        <w:rPr>
          <w:rFonts w:cs="Calibri"/>
          <w:color w:val="000000"/>
          <w:sz w:val="22"/>
          <w:szCs w:val="22"/>
        </w:rPr>
        <w:t xml:space="preserve">pedagogisch </w:t>
      </w:r>
      <w:r w:rsidR="002E051A" w:rsidRPr="002E051A">
        <w:rPr>
          <w:rFonts w:cs="Calibri"/>
          <w:color w:val="000000"/>
          <w:sz w:val="22"/>
          <w:szCs w:val="22"/>
        </w:rPr>
        <w:t xml:space="preserve">medewerkers zijn in bezit van </w:t>
      </w:r>
      <w:r w:rsidR="002E051A" w:rsidRPr="002E051A">
        <w:rPr>
          <w:rFonts w:cs="Calibri"/>
          <w:color w:val="000000"/>
          <w:sz w:val="22"/>
          <w:szCs w:val="22"/>
        </w:rPr>
        <w:lastRenderedPageBreak/>
        <w:t>kinder</w:t>
      </w:r>
      <w:r w:rsidR="00D930DE">
        <w:rPr>
          <w:rFonts w:cs="Calibri"/>
          <w:color w:val="000000"/>
          <w:sz w:val="22"/>
          <w:szCs w:val="22"/>
        </w:rPr>
        <w:t>-E</w:t>
      </w:r>
      <w:r w:rsidR="002E051A" w:rsidRPr="002E051A">
        <w:rPr>
          <w:rFonts w:cs="Calibri"/>
          <w:color w:val="000000"/>
          <w:sz w:val="22"/>
          <w:szCs w:val="22"/>
        </w:rPr>
        <w:t>HBO en volgen jaarlijks de herhalingscursus, een kopie van bewijs van deelnam</w:t>
      </w:r>
      <w:r w:rsidR="007E4FAB">
        <w:rPr>
          <w:rFonts w:cs="Calibri"/>
          <w:color w:val="000000"/>
          <w:sz w:val="22"/>
          <w:szCs w:val="22"/>
        </w:rPr>
        <w:t xml:space="preserve">e of behaalde certificaten </w:t>
      </w:r>
      <w:r w:rsidR="002E051A" w:rsidRPr="002E051A">
        <w:rPr>
          <w:rFonts w:cs="Calibri"/>
          <w:color w:val="000000"/>
          <w:sz w:val="22"/>
          <w:szCs w:val="22"/>
        </w:rPr>
        <w:t>liggen op de groep.</w:t>
      </w:r>
      <w:r w:rsidR="002E051A" w:rsidRPr="002E051A">
        <w:rPr>
          <w:sz w:val="22"/>
          <w:szCs w:val="22"/>
        </w:rPr>
        <w:t xml:space="preserve"> </w:t>
      </w:r>
    </w:p>
    <w:p w14:paraId="6A8AD6AE" w14:textId="77777777" w:rsidR="00B53749" w:rsidRDefault="00B53749" w:rsidP="00FB1FB8">
      <w:pPr>
        <w:pStyle w:val="Geenafstand"/>
      </w:pPr>
    </w:p>
    <w:p w14:paraId="2B91DE77" w14:textId="55047BD7" w:rsidR="000D4E39" w:rsidRDefault="007E4FAB" w:rsidP="00FB1FB8">
      <w:pPr>
        <w:pStyle w:val="Kop2"/>
      </w:pPr>
      <w:bookmarkStart w:id="55" w:name="_Toc529194367"/>
      <w:bookmarkStart w:id="56" w:name="_Toc535949472"/>
      <w:r>
        <w:t>4.5 Beleid Veiligheid en G</w:t>
      </w:r>
      <w:r w:rsidR="000D4E39">
        <w:t>ezondheid</w:t>
      </w:r>
      <w:bookmarkEnd w:id="55"/>
      <w:bookmarkEnd w:id="56"/>
      <w:r w:rsidR="000D4E39">
        <w:tab/>
      </w:r>
    </w:p>
    <w:p w14:paraId="52236515" w14:textId="0497F503" w:rsidR="00B53749" w:rsidRPr="005A2D51" w:rsidRDefault="007E4FAB" w:rsidP="00FB1FB8">
      <w:pPr>
        <w:rPr>
          <w:rFonts w:cstheme="minorHAnsi"/>
          <w:sz w:val="22"/>
          <w:szCs w:val="22"/>
        </w:rPr>
      </w:pPr>
      <w:r>
        <w:rPr>
          <w:rFonts w:cstheme="minorHAnsi"/>
          <w:sz w:val="22"/>
          <w:szCs w:val="22"/>
        </w:rPr>
        <w:t>Veiligheid en hygiëne zijn</w:t>
      </w:r>
      <w:r w:rsidR="00B53749" w:rsidRPr="005A2D51">
        <w:rPr>
          <w:rFonts w:cstheme="minorHAnsi"/>
          <w:sz w:val="22"/>
          <w:szCs w:val="22"/>
        </w:rPr>
        <w:t xml:space="preserve"> </w:t>
      </w:r>
      <w:r w:rsidR="00D31EBE">
        <w:rPr>
          <w:rFonts w:cstheme="minorHAnsi"/>
          <w:sz w:val="22"/>
          <w:szCs w:val="22"/>
        </w:rPr>
        <w:t>zeer belangrijk</w:t>
      </w:r>
      <w:r w:rsidR="00B53749" w:rsidRPr="005A2D51">
        <w:rPr>
          <w:rFonts w:cstheme="minorHAnsi"/>
          <w:sz w:val="22"/>
          <w:szCs w:val="22"/>
        </w:rPr>
        <w:t xml:space="preserve"> binnen de kinderopvang. Kinderen moeten veilig en hygiënisch hun tijd kunnen doorbrengen. Zonder groot gevaar te lopen op ongelukken, ziektes of ander letsel </w:t>
      </w:r>
      <w:r w:rsidR="00E32082" w:rsidRPr="005A2D51">
        <w:rPr>
          <w:rFonts w:cstheme="minorHAnsi"/>
          <w:sz w:val="22"/>
          <w:szCs w:val="22"/>
        </w:rPr>
        <w:t>ten gevolge van</w:t>
      </w:r>
      <w:r w:rsidR="00B53749" w:rsidRPr="005A2D51">
        <w:rPr>
          <w:rFonts w:cstheme="minorHAnsi"/>
          <w:sz w:val="22"/>
          <w:szCs w:val="22"/>
        </w:rPr>
        <w:t xml:space="preserve"> e</w:t>
      </w:r>
      <w:r>
        <w:rPr>
          <w:rFonts w:cstheme="minorHAnsi"/>
          <w:sz w:val="22"/>
          <w:szCs w:val="22"/>
        </w:rPr>
        <w:t>en onveilige en onhygiënische omstandigheden</w:t>
      </w:r>
      <w:r w:rsidR="00B53749" w:rsidRPr="005A2D51">
        <w:rPr>
          <w:rFonts w:cstheme="minorHAnsi"/>
          <w:sz w:val="22"/>
          <w:szCs w:val="22"/>
        </w:rPr>
        <w:t xml:space="preserve">.  </w:t>
      </w:r>
    </w:p>
    <w:p w14:paraId="32E9AF7F" w14:textId="44D94ADB" w:rsidR="00B53749" w:rsidRPr="005A2D51" w:rsidRDefault="00B53749" w:rsidP="00FB1FB8">
      <w:pPr>
        <w:rPr>
          <w:sz w:val="22"/>
          <w:szCs w:val="22"/>
        </w:rPr>
      </w:pPr>
      <w:r w:rsidRPr="005A2D51">
        <w:rPr>
          <w:rFonts w:cstheme="minorHAnsi"/>
          <w:sz w:val="22"/>
          <w:szCs w:val="22"/>
        </w:rPr>
        <w:t>Om de veiligheid en gezondheid van kinderen te waarborgen</w:t>
      </w:r>
      <w:r w:rsidR="007E4FAB">
        <w:rPr>
          <w:rFonts w:cstheme="minorHAnsi"/>
          <w:sz w:val="22"/>
          <w:szCs w:val="22"/>
        </w:rPr>
        <w:t>, wordt er gewerkt met een Beleid Veiligheid en G</w:t>
      </w:r>
      <w:r w:rsidRPr="005A2D51">
        <w:rPr>
          <w:rFonts w:cstheme="minorHAnsi"/>
          <w:sz w:val="22"/>
          <w:szCs w:val="22"/>
        </w:rPr>
        <w:t>ezondheid, waarin richtlijnen zijn opgenomen hoe er voor veilige en gezonde kinderopvang wordt zorggedragen. Wij vinden het hierbij van belang dat kinderen zelf leren omgaan met kleine risico’s en gedragsregels aanleren om kans op ongevallen te minimaliseren. Voor sommige risico’s is het maken van gedragsregels met kinderen niet voldoende om het risico te minimaliseren</w:t>
      </w:r>
      <w:r w:rsidR="007E4FAB">
        <w:rPr>
          <w:rFonts w:cstheme="minorHAnsi"/>
          <w:sz w:val="22"/>
          <w:szCs w:val="22"/>
        </w:rPr>
        <w:t>. B</w:t>
      </w:r>
      <w:r w:rsidRPr="005A2D51">
        <w:rPr>
          <w:rFonts w:cstheme="minorHAnsi"/>
          <w:sz w:val="22"/>
          <w:szCs w:val="22"/>
        </w:rPr>
        <w:t xml:space="preserve">ij deze risico’s zijn er werkafspraken met de pedagogisch medewerkers gemaakt en indien nodig aanpassingen in het pand gemaakt. Meer informatie over de werkwijze omtrent veiligheid en gezondheid kunt u vinden op de locatie. </w:t>
      </w:r>
    </w:p>
    <w:p w14:paraId="5A0021F4" w14:textId="77777777" w:rsidR="00B53749" w:rsidRPr="005A2D51" w:rsidRDefault="00B53749" w:rsidP="00FB1FB8">
      <w:pPr>
        <w:pStyle w:val="Geenafstand"/>
        <w:rPr>
          <w:sz w:val="22"/>
          <w:szCs w:val="22"/>
        </w:rPr>
      </w:pPr>
    </w:p>
    <w:p w14:paraId="1610488F" w14:textId="7D0593B2" w:rsidR="000D4E39" w:rsidRPr="005A2D51" w:rsidRDefault="000D4E39" w:rsidP="00FB1FB8">
      <w:pPr>
        <w:pStyle w:val="Kop3"/>
        <w:spacing w:before="0"/>
        <w:rPr>
          <w:sz w:val="22"/>
          <w:szCs w:val="22"/>
        </w:rPr>
      </w:pPr>
      <w:bookmarkStart w:id="57" w:name="_Toc529194368"/>
      <w:bookmarkStart w:id="58" w:name="_Toc535949473"/>
      <w:r w:rsidRPr="005A2D51">
        <w:rPr>
          <w:sz w:val="22"/>
          <w:szCs w:val="22"/>
        </w:rPr>
        <w:t>4.5.1 Vier ogen principe</w:t>
      </w:r>
      <w:bookmarkEnd w:id="57"/>
      <w:bookmarkEnd w:id="58"/>
      <w:r w:rsidRPr="005A2D51">
        <w:rPr>
          <w:sz w:val="22"/>
          <w:szCs w:val="22"/>
        </w:rPr>
        <w:tab/>
      </w:r>
    </w:p>
    <w:p w14:paraId="76205450" w14:textId="77777777" w:rsidR="00B53749" w:rsidRPr="005A2D51" w:rsidRDefault="00B53749" w:rsidP="00FB1FB8">
      <w:pPr>
        <w:rPr>
          <w:sz w:val="22"/>
          <w:szCs w:val="22"/>
          <w:shd w:val="clear" w:color="auto" w:fill="FFFFFF"/>
        </w:rPr>
      </w:pPr>
      <w:r w:rsidRPr="005A2D51">
        <w:rPr>
          <w:sz w:val="22"/>
          <w:szCs w:val="22"/>
          <w:shd w:val="clear" w:color="auto" w:fill="FFFFFF"/>
        </w:rPr>
        <w:t xml:space="preserve">Vanuit de Wet Kinderopvang wordt verplicht gesteld dat er tijdens openingstijden van de kinderopvang te allen tijde moet worden voldaan aan het </w:t>
      </w:r>
      <w:proofErr w:type="spellStart"/>
      <w:r w:rsidRPr="005A2D51">
        <w:rPr>
          <w:sz w:val="22"/>
          <w:szCs w:val="22"/>
          <w:shd w:val="clear" w:color="auto" w:fill="FFFFFF"/>
        </w:rPr>
        <w:t>vierogenprincipe</w:t>
      </w:r>
      <w:proofErr w:type="spellEnd"/>
      <w:r w:rsidRPr="005A2D51">
        <w:rPr>
          <w:sz w:val="22"/>
          <w:szCs w:val="22"/>
          <w:shd w:val="clear" w:color="auto" w:fill="FFFFFF"/>
        </w:rPr>
        <w:t xml:space="preserve">. </w:t>
      </w:r>
    </w:p>
    <w:p w14:paraId="514F7979" w14:textId="0EF0765D" w:rsidR="00B53749" w:rsidRPr="005A2D51" w:rsidRDefault="00B53749" w:rsidP="00FB1FB8">
      <w:pPr>
        <w:rPr>
          <w:sz w:val="22"/>
          <w:szCs w:val="22"/>
          <w:shd w:val="clear" w:color="auto" w:fill="FFFFFF"/>
        </w:rPr>
      </w:pPr>
      <w:r w:rsidRPr="005A2D51">
        <w:rPr>
          <w:sz w:val="22"/>
          <w:szCs w:val="22"/>
          <w:shd w:val="clear" w:color="auto" w:fill="FFFFFF"/>
        </w:rPr>
        <w:t xml:space="preserve">Het </w:t>
      </w:r>
      <w:proofErr w:type="spellStart"/>
      <w:r w:rsidRPr="005A2D51">
        <w:rPr>
          <w:sz w:val="22"/>
          <w:szCs w:val="22"/>
          <w:shd w:val="clear" w:color="auto" w:fill="FFFFFF"/>
        </w:rPr>
        <w:t>vierogenprincipe</w:t>
      </w:r>
      <w:proofErr w:type="spellEnd"/>
      <w:r w:rsidRPr="005A2D51">
        <w:rPr>
          <w:sz w:val="22"/>
          <w:szCs w:val="22"/>
          <w:shd w:val="clear" w:color="auto" w:fill="FFFFFF"/>
        </w:rPr>
        <w:t xml:space="preserve"> betekent dat een beroepskracht of de beroepskracht in opleiding de werkzaamheden uitsluitend kan verrichten, terwijl de medewerker gezien of gehoord kan worden door een andere volwassene. U kunt bij een andere volwassen denken </w:t>
      </w:r>
      <w:r w:rsidR="00EE7BE0">
        <w:rPr>
          <w:sz w:val="22"/>
          <w:szCs w:val="22"/>
          <w:shd w:val="clear" w:color="auto" w:fill="FFFFFF"/>
        </w:rPr>
        <w:t>aan een stagiaire (18+), kantoor</w:t>
      </w:r>
      <w:r w:rsidRPr="005A2D51">
        <w:rPr>
          <w:sz w:val="22"/>
          <w:szCs w:val="22"/>
          <w:shd w:val="clear" w:color="auto" w:fill="FFFFFF"/>
        </w:rPr>
        <w:t xml:space="preserve">medewerker of vrijwilliger. Door te werken met het </w:t>
      </w:r>
      <w:proofErr w:type="spellStart"/>
      <w:r w:rsidRPr="005A2D51">
        <w:rPr>
          <w:sz w:val="22"/>
          <w:szCs w:val="22"/>
          <w:shd w:val="clear" w:color="auto" w:fill="FFFFFF"/>
        </w:rPr>
        <w:t>vierogenprincipe</w:t>
      </w:r>
      <w:proofErr w:type="spellEnd"/>
      <w:r w:rsidRPr="005A2D51">
        <w:rPr>
          <w:sz w:val="22"/>
          <w:szCs w:val="22"/>
          <w:shd w:val="clear" w:color="auto" w:fill="FFFFFF"/>
        </w:rPr>
        <w:t xml:space="preserve"> wordt het risico op grensoverschrijdend gedrag geminimaliseerd. </w:t>
      </w:r>
    </w:p>
    <w:p w14:paraId="09BC5AD0" w14:textId="71DA9A85" w:rsidR="00BF7C56" w:rsidRPr="005A2D51" w:rsidRDefault="00B53749" w:rsidP="00FB1FB8">
      <w:pPr>
        <w:pStyle w:val="Geenafstand"/>
        <w:rPr>
          <w:sz w:val="22"/>
          <w:szCs w:val="22"/>
        </w:rPr>
      </w:pPr>
      <w:r w:rsidRPr="005A2D51">
        <w:rPr>
          <w:sz w:val="22"/>
          <w:szCs w:val="22"/>
          <w:shd w:val="clear" w:color="auto" w:fill="FFFFFF"/>
        </w:rPr>
        <w:t xml:space="preserve">Wij hechten zeer veel belang aan de veiligheid van de kinderen. Voor grensoverschrijdend gedrag is dan ook binnen onze organisatie geen ruimte. Om deze reden werken wij dagelijks met het </w:t>
      </w:r>
      <w:proofErr w:type="spellStart"/>
      <w:r w:rsidRPr="005A2D51">
        <w:rPr>
          <w:sz w:val="22"/>
          <w:szCs w:val="22"/>
          <w:shd w:val="clear" w:color="auto" w:fill="FFFFFF"/>
        </w:rPr>
        <w:t>vierogenprincipe</w:t>
      </w:r>
      <w:proofErr w:type="spellEnd"/>
      <w:r w:rsidRPr="005A2D51">
        <w:rPr>
          <w:sz w:val="22"/>
          <w:szCs w:val="22"/>
          <w:shd w:val="clear" w:color="auto" w:fill="FFFFFF"/>
        </w:rPr>
        <w:t xml:space="preserve">. Zo lopen de pedagogisch medewerkers en de leidinggevende regelmatig onverwacht </w:t>
      </w:r>
      <w:r w:rsidR="00EE7BE0">
        <w:rPr>
          <w:sz w:val="22"/>
          <w:szCs w:val="22"/>
          <w:shd w:val="clear" w:color="auto" w:fill="FFFFFF"/>
        </w:rPr>
        <w:t xml:space="preserve">bij elkaar binnen. Hoe het </w:t>
      </w:r>
      <w:proofErr w:type="spellStart"/>
      <w:r w:rsidR="00EE7BE0">
        <w:rPr>
          <w:sz w:val="22"/>
          <w:szCs w:val="22"/>
          <w:shd w:val="clear" w:color="auto" w:fill="FFFFFF"/>
        </w:rPr>
        <w:t>vierogenprincipe</w:t>
      </w:r>
      <w:proofErr w:type="spellEnd"/>
      <w:r w:rsidR="00EE7BE0">
        <w:rPr>
          <w:sz w:val="22"/>
          <w:szCs w:val="22"/>
          <w:shd w:val="clear" w:color="auto" w:fill="FFFFFF"/>
        </w:rPr>
        <w:t xml:space="preserve"> verder vorm wordt</w:t>
      </w:r>
      <w:r w:rsidRPr="005A2D51">
        <w:rPr>
          <w:sz w:val="22"/>
          <w:szCs w:val="22"/>
          <w:shd w:val="clear" w:color="auto" w:fill="FFFFFF"/>
        </w:rPr>
        <w:t xml:space="preserve"> gegeven</w:t>
      </w:r>
      <w:r w:rsidR="00EE7BE0">
        <w:rPr>
          <w:sz w:val="22"/>
          <w:szCs w:val="22"/>
          <w:shd w:val="clear" w:color="auto" w:fill="FFFFFF"/>
        </w:rPr>
        <w:t>, kunt u lezen in het Beleid Veiligheid en G</w:t>
      </w:r>
      <w:r w:rsidRPr="005A2D51">
        <w:rPr>
          <w:sz w:val="22"/>
          <w:szCs w:val="22"/>
          <w:shd w:val="clear" w:color="auto" w:fill="FFFFFF"/>
        </w:rPr>
        <w:t xml:space="preserve">ezondheid. </w:t>
      </w:r>
    </w:p>
    <w:p w14:paraId="19F48E45" w14:textId="77777777" w:rsidR="00BF7C56" w:rsidRPr="005A2D51" w:rsidRDefault="00BF7C56" w:rsidP="00FB1FB8">
      <w:pPr>
        <w:pStyle w:val="Geenafstand"/>
        <w:rPr>
          <w:sz w:val="22"/>
          <w:szCs w:val="22"/>
        </w:rPr>
      </w:pPr>
    </w:p>
    <w:p w14:paraId="5602A317" w14:textId="77777777" w:rsidR="000D4E39" w:rsidRPr="005A2D51" w:rsidRDefault="000D4E39" w:rsidP="00FB1FB8">
      <w:pPr>
        <w:pStyle w:val="Kop3"/>
        <w:spacing w:before="0"/>
        <w:rPr>
          <w:sz w:val="22"/>
          <w:szCs w:val="22"/>
        </w:rPr>
      </w:pPr>
      <w:bookmarkStart w:id="59" w:name="_Toc529194369"/>
      <w:bookmarkStart w:id="60" w:name="_Toc535949474"/>
      <w:r w:rsidRPr="005A2D51">
        <w:rPr>
          <w:sz w:val="22"/>
          <w:szCs w:val="22"/>
        </w:rPr>
        <w:t xml:space="preserve">4.5.2 </w:t>
      </w:r>
      <w:r w:rsidR="0028034B" w:rsidRPr="005A2D51">
        <w:rPr>
          <w:sz w:val="22"/>
          <w:szCs w:val="22"/>
        </w:rPr>
        <w:t>A</w:t>
      </w:r>
      <w:r w:rsidRPr="005A2D51">
        <w:rPr>
          <w:sz w:val="22"/>
          <w:szCs w:val="22"/>
        </w:rPr>
        <w:t>chterwachtregeling</w:t>
      </w:r>
      <w:bookmarkEnd w:id="59"/>
      <w:bookmarkEnd w:id="60"/>
      <w:r w:rsidRPr="005A2D51">
        <w:rPr>
          <w:sz w:val="22"/>
          <w:szCs w:val="22"/>
        </w:rPr>
        <w:tab/>
      </w:r>
    </w:p>
    <w:p w14:paraId="01E6DD55" w14:textId="6A66C1B9" w:rsidR="00CC6AF0" w:rsidRDefault="00CC6AF0" w:rsidP="00FB1FB8">
      <w:pPr>
        <w:rPr>
          <w:sz w:val="22"/>
          <w:szCs w:val="22"/>
          <w:shd w:val="clear" w:color="auto" w:fill="FFFFFF"/>
        </w:rPr>
      </w:pPr>
      <w:r w:rsidRPr="005A2D51">
        <w:rPr>
          <w:sz w:val="22"/>
          <w:szCs w:val="22"/>
          <w:shd w:val="clear" w:color="auto" w:fill="FFFFFF"/>
        </w:rPr>
        <w:t>Indien er één pedagogisch medewerker wordt ingezet, dient er te allen tijde een achterwacht beschikbaar te zijn. Deze perso</w:t>
      </w:r>
      <w:r w:rsidR="002C78AA">
        <w:rPr>
          <w:sz w:val="22"/>
          <w:szCs w:val="22"/>
          <w:shd w:val="clear" w:color="auto" w:fill="FFFFFF"/>
        </w:rPr>
        <w:t>nen</w:t>
      </w:r>
      <w:r w:rsidRPr="005A2D51">
        <w:rPr>
          <w:sz w:val="22"/>
          <w:szCs w:val="22"/>
          <w:shd w:val="clear" w:color="auto" w:fill="FFFFFF"/>
        </w:rPr>
        <w:t xml:space="preserve"> moet</w:t>
      </w:r>
      <w:r w:rsidR="00D82DBE">
        <w:rPr>
          <w:sz w:val="22"/>
          <w:szCs w:val="22"/>
          <w:shd w:val="clear" w:color="auto" w:fill="FFFFFF"/>
        </w:rPr>
        <w:t>en</w:t>
      </w:r>
      <w:r w:rsidRPr="005A2D51">
        <w:rPr>
          <w:sz w:val="22"/>
          <w:szCs w:val="22"/>
          <w:shd w:val="clear" w:color="auto" w:fill="FFFFFF"/>
        </w:rPr>
        <w:t xml:space="preserve"> bij calamiteiten binnen 15 minuten bij de kinderopvang kunnen zijn. Deze perso</w:t>
      </w:r>
      <w:r w:rsidR="002C78AA">
        <w:rPr>
          <w:sz w:val="22"/>
          <w:szCs w:val="22"/>
          <w:shd w:val="clear" w:color="auto" w:fill="FFFFFF"/>
        </w:rPr>
        <w:t>nen</w:t>
      </w:r>
      <w:r w:rsidRPr="005A2D51">
        <w:rPr>
          <w:sz w:val="22"/>
          <w:szCs w:val="22"/>
          <w:shd w:val="clear" w:color="auto" w:fill="FFFFFF"/>
        </w:rPr>
        <w:t xml:space="preserve"> </w:t>
      </w:r>
      <w:r w:rsidR="00D82DBE">
        <w:rPr>
          <w:sz w:val="22"/>
          <w:szCs w:val="22"/>
          <w:shd w:val="clear" w:color="auto" w:fill="FFFFFF"/>
        </w:rPr>
        <w:t>zijn</w:t>
      </w:r>
      <w:r w:rsidRPr="005A2D51">
        <w:rPr>
          <w:sz w:val="22"/>
          <w:szCs w:val="22"/>
          <w:shd w:val="clear" w:color="auto" w:fill="FFFFFF"/>
        </w:rPr>
        <w:t xml:space="preserve"> tijdens de opvangtijden</w:t>
      </w:r>
      <w:r w:rsidR="00EE7BE0">
        <w:rPr>
          <w:sz w:val="22"/>
          <w:szCs w:val="22"/>
          <w:shd w:val="clear" w:color="auto" w:fill="FFFFFF"/>
        </w:rPr>
        <w:t>,</w:t>
      </w:r>
      <w:r w:rsidRPr="005A2D51">
        <w:rPr>
          <w:sz w:val="22"/>
          <w:szCs w:val="22"/>
          <w:shd w:val="clear" w:color="auto" w:fill="FFFFFF"/>
        </w:rPr>
        <w:t xml:space="preserve"> waarbij een pedagogisch medewerker alleen staat, altijd telefonisch bereikbaar. </w:t>
      </w:r>
    </w:p>
    <w:p w14:paraId="4B390C83" w14:textId="77777777" w:rsidR="00FB1FB8" w:rsidRDefault="00FB1FB8" w:rsidP="00FB1FB8">
      <w:pPr>
        <w:rPr>
          <w:sz w:val="22"/>
          <w:szCs w:val="22"/>
          <w:shd w:val="clear" w:color="auto" w:fill="FFFFFF"/>
        </w:rPr>
      </w:pPr>
    </w:p>
    <w:p w14:paraId="3146CAAA" w14:textId="2E74031E" w:rsidR="008A4437" w:rsidRPr="005A2D51" w:rsidRDefault="008A4437" w:rsidP="00FB1FB8">
      <w:pPr>
        <w:pStyle w:val="Kop3"/>
        <w:spacing w:before="0"/>
        <w:rPr>
          <w:shd w:val="clear" w:color="auto" w:fill="FFFFFF"/>
        </w:rPr>
      </w:pPr>
      <w:bookmarkStart w:id="61" w:name="_Toc535949475"/>
      <w:r>
        <w:rPr>
          <w:shd w:val="clear" w:color="auto" w:fill="FFFFFF"/>
        </w:rPr>
        <w:t xml:space="preserve">4.5.3 </w:t>
      </w:r>
      <w:r w:rsidR="005A3536">
        <w:rPr>
          <w:shd w:val="clear" w:color="auto" w:fill="FFFFFF"/>
        </w:rPr>
        <w:t>Meldcode kindermishandeling</w:t>
      </w:r>
      <w:bookmarkEnd w:id="61"/>
    </w:p>
    <w:p w14:paraId="727A494A" w14:textId="6B84822F" w:rsidR="00160B01" w:rsidRPr="00227A49" w:rsidRDefault="00227A49" w:rsidP="00FB1FB8">
      <w:pPr>
        <w:rPr>
          <w:rFonts w:eastAsia="Times New Roman"/>
          <w:sz w:val="22"/>
          <w:szCs w:val="22"/>
        </w:rPr>
      </w:pPr>
      <w:r w:rsidRPr="00227A49">
        <w:rPr>
          <w:rFonts w:eastAsia="Times New Roman"/>
          <w:sz w:val="22"/>
          <w:szCs w:val="22"/>
        </w:rPr>
        <w:t>Als er gegronde redenen zijn om te vermoeden dat er sprake is van kindermishandeling en/of huiselijk geweld</w:t>
      </w:r>
      <w:r w:rsidR="00EE7BE0">
        <w:rPr>
          <w:rFonts w:eastAsia="Times New Roman"/>
          <w:sz w:val="22"/>
          <w:szCs w:val="22"/>
        </w:rPr>
        <w:t>,</w:t>
      </w:r>
      <w:r w:rsidRPr="00227A49">
        <w:rPr>
          <w:rFonts w:eastAsia="Times New Roman"/>
          <w:sz w:val="22"/>
          <w:szCs w:val="22"/>
        </w:rPr>
        <w:t xml:space="preserve"> wordt onm</w:t>
      </w:r>
      <w:r w:rsidR="00EE7BE0">
        <w:rPr>
          <w:rFonts w:eastAsia="Times New Roman"/>
          <w:sz w:val="22"/>
          <w:szCs w:val="22"/>
        </w:rPr>
        <w:t>iddellijk de procedure voor de Meldcode K</w:t>
      </w:r>
      <w:r w:rsidRPr="00227A49">
        <w:rPr>
          <w:rFonts w:eastAsia="Times New Roman"/>
          <w:sz w:val="22"/>
          <w:szCs w:val="22"/>
        </w:rPr>
        <w:t xml:space="preserve">indermishandeling gevolgd. Pedagogisch medewerkers hebben een belangrijke taak in het signaleren en bespreekbaar maken van zorgen over de veiligheid van een kind. De meldcode beschrijft concreet de stappen en ieders verantwoordelijkheid bij signalen van mishandeling, verwaarlozing, seksueel misbruik en huiselijk geweld. Alle pedagogisch medewerkers worden jaarlijks getraind in de toepassing van de meldcode. Belangrijk uitgangspunt daarbij is het delen van zorg, </w:t>
      </w:r>
      <w:r w:rsidR="00EE7BE0">
        <w:rPr>
          <w:rFonts w:eastAsia="Times New Roman"/>
          <w:sz w:val="22"/>
          <w:szCs w:val="22"/>
        </w:rPr>
        <w:t xml:space="preserve"> </w:t>
      </w:r>
      <w:r w:rsidRPr="00227A49">
        <w:rPr>
          <w:rFonts w:eastAsia="Times New Roman"/>
          <w:sz w:val="22"/>
          <w:szCs w:val="22"/>
        </w:rPr>
        <w:t>zonder oordeel, met als doel het welzijn van het kind te verbeteren.</w:t>
      </w:r>
    </w:p>
    <w:sectPr w:rsidR="00160B01" w:rsidRPr="00227A49" w:rsidSect="00CD479C">
      <w:footerReference w:type="default" r:id="rId14"/>
      <w:footerReference w:type="firs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4F15D" w14:textId="77777777" w:rsidR="001C3066" w:rsidRDefault="001C3066" w:rsidP="008646F7">
      <w:r>
        <w:separator/>
      </w:r>
    </w:p>
  </w:endnote>
  <w:endnote w:type="continuationSeparator" w:id="0">
    <w:p w14:paraId="3FD85467" w14:textId="77777777" w:rsidR="001C3066" w:rsidRDefault="001C3066" w:rsidP="008646F7">
      <w:r>
        <w:continuationSeparator/>
      </w:r>
    </w:p>
  </w:endnote>
  <w:endnote w:type="continuationNotice" w:id="1">
    <w:p w14:paraId="28E63C1A" w14:textId="77777777" w:rsidR="001C3066" w:rsidRDefault="001C30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4361974"/>
      <w:docPartObj>
        <w:docPartGallery w:val="Page Numbers (Bottom of Page)"/>
        <w:docPartUnique/>
      </w:docPartObj>
    </w:sdtPr>
    <w:sdtEndPr/>
    <w:sdtContent>
      <w:p w14:paraId="53EDA7DB" w14:textId="0130E68E" w:rsidR="001C3066" w:rsidRDefault="001C3066" w:rsidP="00470383">
        <w:pPr>
          <w:pStyle w:val="Voettekst"/>
        </w:pPr>
        <w:r>
          <w:rPr>
            <w:noProof/>
            <w:lang w:eastAsia="nl-NL"/>
          </w:rPr>
          <w:drawing>
            <wp:anchor distT="0" distB="0" distL="114300" distR="114300" simplePos="0" relativeHeight="251658240" behindDoc="1" locked="0" layoutInCell="1" allowOverlap="1" wp14:anchorId="31EBA589" wp14:editId="04A48B8E">
              <wp:simplePos x="0" y="0"/>
              <wp:positionH relativeFrom="column">
                <wp:posOffset>5367655</wp:posOffset>
              </wp:positionH>
              <wp:positionV relativeFrom="paragraph">
                <wp:posOffset>-750570</wp:posOffset>
              </wp:positionV>
              <wp:extent cx="1183640" cy="1228725"/>
              <wp:effectExtent l="0" t="0" r="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640" cy="1228725"/>
                      </a:xfrm>
                      <a:prstGeom prst="rect">
                        <a:avLst/>
                      </a:prstGeom>
                      <a:noFill/>
                    </pic:spPr>
                  </pic:pic>
                </a:graphicData>
              </a:graphic>
              <wp14:sizeRelH relativeFrom="page">
                <wp14:pctWidth>0</wp14:pctWidth>
              </wp14:sizeRelH>
              <wp14:sizeRelV relativeFrom="page">
                <wp14:pctHeight>0</wp14:pctHeight>
              </wp14:sizeRelV>
            </wp:anchor>
          </w:drawing>
        </w:r>
        <w:r>
          <w:t>Versie: 1.1</w:t>
        </w:r>
        <w:r>
          <w:tab/>
        </w:r>
        <w:r>
          <w:tab/>
        </w:r>
        <w:r>
          <w:fldChar w:fldCharType="begin"/>
        </w:r>
        <w:r>
          <w:instrText>PAGE   \* MERGEFORMAT</w:instrText>
        </w:r>
        <w:r>
          <w:fldChar w:fldCharType="separate"/>
        </w:r>
        <w:r>
          <w:rPr>
            <w:noProof/>
          </w:rPr>
          <w:t>15</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798B0" w14:textId="14C88F5A" w:rsidR="001C3066" w:rsidRDefault="001C3066">
    <w:pPr>
      <w:pStyle w:val="Voettekst"/>
    </w:pPr>
    <w:r>
      <w:t>Versie: 1.1</w:t>
    </w:r>
    <w:r>
      <w:tab/>
    </w:r>
    <w:r>
      <w:tab/>
      <w:t xml:space="preserve"> januari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614CB" w14:textId="77777777" w:rsidR="001C3066" w:rsidRDefault="001C3066" w:rsidP="008646F7">
      <w:r>
        <w:separator/>
      </w:r>
    </w:p>
  </w:footnote>
  <w:footnote w:type="continuationSeparator" w:id="0">
    <w:p w14:paraId="6239175F" w14:textId="77777777" w:rsidR="001C3066" w:rsidRDefault="001C3066" w:rsidP="008646F7">
      <w:r>
        <w:continuationSeparator/>
      </w:r>
    </w:p>
  </w:footnote>
  <w:footnote w:type="continuationNotice" w:id="1">
    <w:p w14:paraId="67D811CC" w14:textId="77777777" w:rsidR="001C3066" w:rsidRDefault="001C30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81F"/>
    <w:multiLevelType w:val="hybridMultilevel"/>
    <w:tmpl w:val="60724F26"/>
    <w:styleLink w:val="Gemporteerdestijl9"/>
    <w:lvl w:ilvl="0" w:tplc="D1CE528A">
      <w:start w:val="1"/>
      <w:numFmt w:val="bullet"/>
      <w:lvlText w:val="▪"/>
      <w:lvlJc w:val="left"/>
      <w:pPr>
        <w:ind w:left="10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E3E58E4">
      <w:start w:val="1"/>
      <w:numFmt w:val="bullet"/>
      <w:lvlText w:val="•"/>
      <w:lvlJc w:val="left"/>
      <w:pPr>
        <w:ind w:left="2148"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E6CBE8">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28270E">
      <w:start w:val="1"/>
      <w:numFmt w:val="bullet"/>
      <w:lvlText w:val="•"/>
      <w:lvlJc w:val="left"/>
      <w:pPr>
        <w:ind w:left="32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3FC25CC">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64A8AE">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5DA133A">
      <w:start w:val="1"/>
      <w:numFmt w:val="bullet"/>
      <w:lvlText w:val="•"/>
      <w:lvlJc w:val="left"/>
      <w:pPr>
        <w:ind w:left="538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7A5662">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61E4EB8">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51C281B"/>
    <w:multiLevelType w:val="hybridMultilevel"/>
    <w:tmpl w:val="AD90F3D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A51DE5"/>
    <w:multiLevelType w:val="hybridMultilevel"/>
    <w:tmpl w:val="07520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CC25D9"/>
    <w:multiLevelType w:val="hybridMultilevel"/>
    <w:tmpl w:val="A18E62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117FF4"/>
    <w:multiLevelType w:val="hybridMultilevel"/>
    <w:tmpl w:val="60724F26"/>
    <w:numStyleLink w:val="Gemporteerdestijl9"/>
  </w:abstractNum>
  <w:abstractNum w:abstractNumId="5" w15:restartNumberingAfterBreak="0">
    <w:nsid w:val="15DA7628"/>
    <w:multiLevelType w:val="hybridMultilevel"/>
    <w:tmpl w:val="3C142860"/>
    <w:lvl w:ilvl="0" w:tplc="3F483C2E">
      <w:start w:val="1"/>
      <w:numFmt w:val="bullet"/>
      <w:lvlText w:val=""/>
      <w:lvlJc w:val="left"/>
      <w:pPr>
        <w:ind w:left="720" w:hanging="360"/>
      </w:pPr>
      <w:rPr>
        <w:rFonts w:ascii="Symbol" w:hAnsi="Symbol" w:hint="default"/>
        <w:color w:val="F79646"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DC450F"/>
    <w:multiLevelType w:val="multilevel"/>
    <w:tmpl w:val="4CAE1B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B226A60"/>
    <w:multiLevelType w:val="hybridMultilevel"/>
    <w:tmpl w:val="63C4B706"/>
    <w:lvl w:ilvl="0" w:tplc="3F483C2E">
      <w:start w:val="1"/>
      <w:numFmt w:val="bullet"/>
      <w:lvlText w:val=""/>
      <w:lvlJc w:val="left"/>
      <w:pPr>
        <w:ind w:left="720" w:hanging="360"/>
      </w:pPr>
      <w:rPr>
        <w:rFonts w:ascii="Symbol" w:hAnsi="Symbol" w:hint="default"/>
        <w:color w:val="F79646"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E95384A"/>
    <w:multiLevelType w:val="hybridMultilevel"/>
    <w:tmpl w:val="5CE2D8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61C7E59"/>
    <w:multiLevelType w:val="hybridMultilevel"/>
    <w:tmpl w:val="BFD0167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78A5A4B"/>
    <w:multiLevelType w:val="hybridMultilevel"/>
    <w:tmpl w:val="67E4332A"/>
    <w:lvl w:ilvl="0" w:tplc="5F722D9E">
      <w:start w:val="1"/>
      <w:numFmt w:val="decimal"/>
      <w:lvlText w:val="%1."/>
      <w:lvlJc w:val="left"/>
      <w:pPr>
        <w:ind w:left="720" w:hanging="360"/>
      </w:pPr>
      <w:rPr>
        <w:rFonts w:eastAsiaTheme="minorHAnsi" w:hint="default"/>
        <w:color w:val="auto"/>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D003594"/>
    <w:multiLevelType w:val="multilevel"/>
    <w:tmpl w:val="6478C51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0EE4E58"/>
    <w:multiLevelType w:val="hybridMultilevel"/>
    <w:tmpl w:val="768A206C"/>
    <w:lvl w:ilvl="0" w:tplc="3F483C2E">
      <w:start w:val="1"/>
      <w:numFmt w:val="bullet"/>
      <w:lvlText w:val=""/>
      <w:lvlJc w:val="left"/>
      <w:pPr>
        <w:ind w:left="720" w:hanging="360"/>
      </w:pPr>
      <w:rPr>
        <w:rFonts w:ascii="Symbol" w:hAnsi="Symbol" w:hint="default"/>
        <w:color w:val="F79646"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57869F2"/>
    <w:multiLevelType w:val="hybridMultilevel"/>
    <w:tmpl w:val="711014EC"/>
    <w:lvl w:ilvl="0" w:tplc="3F483C2E">
      <w:start w:val="1"/>
      <w:numFmt w:val="bullet"/>
      <w:lvlText w:val=""/>
      <w:lvlJc w:val="left"/>
      <w:pPr>
        <w:ind w:left="720" w:hanging="360"/>
      </w:pPr>
      <w:rPr>
        <w:rFonts w:ascii="Symbol" w:hAnsi="Symbol" w:hint="default"/>
        <w:color w:val="F79646"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B073E3E"/>
    <w:multiLevelType w:val="hybridMultilevel"/>
    <w:tmpl w:val="FEF497E0"/>
    <w:lvl w:ilvl="0" w:tplc="3F483C2E">
      <w:start w:val="1"/>
      <w:numFmt w:val="bullet"/>
      <w:lvlText w:val=""/>
      <w:lvlJc w:val="left"/>
      <w:pPr>
        <w:ind w:left="720" w:hanging="360"/>
      </w:pPr>
      <w:rPr>
        <w:rFonts w:ascii="Symbol" w:hAnsi="Symbol" w:hint="default"/>
        <w:color w:val="F79646"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D8731B1"/>
    <w:multiLevelType w:val="hybridMultilevel"/>
    <w:tmpl w:val="2B6A0B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5B72DE6"/>
    <w:multiLevelType w:val="hybridMultilevel"/>
    <w:tmpl w:val="286873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82A3B2E"/>
    <w:multiLevelType w:val="multilevel"/>
    <w:tmpl w:val="3070B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9EB0EE5"/>
    <w:multiLevelType w:val="hybridMultilevel"/>
    <w:tmpl w:val="1B4CA7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D590350"/>
    <w:multiLevelType w:val="hybridMultilevel"/>
    <w:tmpl w:val="5A141234"/>
    <w:lvl w:ilvl="0" w:tplc="318078A2">
      <w:start w:val="1"/>
      <w:numFmt w:val="bullet"/>
      <w:lvlText w:val="•"/>
      <w:lvlJc w:val="left"/>
      <w:pPr>
        <w:ind w:left="1065" w:hanging="705"/>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ED577C1"/>
    <w:multiLevelType w:val="hybridMultilevel"/>
    <w:tmpl w:val="E9447B5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4"/>
  </w:num>
  <w:num w:numId="5">
    <w:abstractNumId w:val="3"/>
  </w:num>
  <w:num w:numId="6">
    <w:abstractNumId w:val="16"/>
  </w:num>
  <w:num w:numId="7">
    <w:abstractNumId w:val="10"/>
  </w:num>
  <w:num w:numId="8">
    <w:abstractNumId w:val="6"/>
  </w:num>
  <w:num w:numId="9">
    <w:abstractNumId w:val="14"/>
  </w:num>
  <w:num w:numId="10">
    <w:abstractNumId w:val="7"/>
  </w:num>
  <w:num w:numId="11">
    <w:abstractNumId w:val="15"/>
  </w:num>
  <w:num w:numId="12">
    <w:abstractNumId w:val="18"/>
  </w:num>
  <w:num w:numId="13">
    <w:abstractNumId w:val="17"/>
  </w:num>
  <w:num w:numId="14">
    <w:abstractNumId w:val="11"/>
  </w:num>
  <w:num w:numId="15">
    <w:abstractNumId w:val="1"/>
  </w:num>
  <w:num w:numId="16">
    <w:abstractNumId w:val="9"/>
  </w:num>
  <w:num w:numId="17">
    <w:abstractNumId w:val="20"/>
  </w:num>
  <w:num w:numId="18">
    <w:abstractNumId w:val="13"/>
  </w:num>
  <w:num w:numId="19">
    <w:abstractNumId w:val="12"/>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E39"/>
    <w:rsid w:val="00003673"/>
    <w:rsid w:val="000144C4"/>
    <w:rsid w:val="00037368"/>
    <w:rsid w:val="00042100"/>
    <w:rsid w:val="00044B80"/>
    <w:rsid w:val="000518CA"/>
    <w:rsid w:val="00057774"/>
    <w:rsid w:val="000679E0"/>
    <w:rsid w:val="0008057E"/>
    <w:rsid w:val="000846E0"/>
    <w:rsid w:val="00086684"/>
    <w:rsid w:val="00090A80"/>
    <w:rsid w:val="000964AF"/>
    <w:rsid w:val="000A222E"/>
    <w:rsid w:val="000A39AA"/>
    <w:rsid w:val="000B5CB6"/>
    <w:rsid w:val="000B790D"/>
    <w:rsid w:val="000D2FFF"/>
    <w:rsid w:val="000D4E39"/>
    <w:rsid w:val="000E0F7B"/>
    <w:rsid w:val="000F5141"/>
    <w:rsid w:val="00106D4B"/>
    <w:rsid w:val="00113A3E"/>
    <w:rsid w:val="001152F0"/>
    <w:rsid w:val="00123834"/>
    <w:rsid w:val="0012460F"/>
    <w:rsid w:val="001327E6"/>
    <w:rsid w:val="00150638"/>
    <w:rsid w:val="00156308"/>
    <w:rsid w:val="00160B01"/>
    <w:rsid w:val="00163EE8"/>
    <w:rsid w:val="00180067"/>
    <w:rsid w:val="001A03D9"/>
    <w:rsid w:val="001B12EB"/>
    <w:rsid w:val="001B40D7"/>
    <w:rsid w:val="001C0EC0"/>
    <w:rsid w:val="001C11C9"/>
    <w:rsid w:val="001C3066"/>
    <w:rsid w:val="00202568"/>
    <w:rsid w:val="00206656"/>
    <w:rsid w:val="00210506"/>
    <w:rsid w:val="0021420F"/>
    <w:rsid w:val="00224537"/>
    <w:rsid w:val="00227A49"/>
    <w:rsid w:val="0023562B"/>
    <w:rsid w:val="00243272"/>
    <w:rsid w:val="00245396"/>
    <w:rsid w:val="00246DC6"/>
    <w:rsid w:val="002619C4"/>
    <w:rsid w:val="002676AF"/>
    <w:rsid w:val="002723CA"/>
    <w:rsid w:val="0027698D"/>
    <w:rsid w:val="0028034B"/>
    <w:rsid w:val="00280A63"/>
    <w:rsid w:val="002961C2"/>
    <w:rsid w:val="002B36A1"/>
    <w:rsid w:val="002B553A"/>
    <w:rsid w:val="002C0409"/>
    <w:rsid w:val="002C2939"/>
    <w:rsid w:val="002C78AA"/>
    <w:rsid w:val="002E051A"/>
    <w:rsid w:val="002E34F7"/>
    <w:rsid w:val="002E4C21"/>
    <w:rsid w:val="002F084A"/>
    <w:rsid w:val="002F2272"/>
    <w:rsid w:val="002F7C6F"/>
    <w:rsid w:val="00301FBE"/>
    <w:rsid w:val="00316FB5"/>
    <w:rsid w:val="003245CF"/>
    <w:rsid w:val="003342B8"/>
    <w:rsid w:val="003661DE"/>
    <w:rsid w:val="0037098E"/>
    <w:rsid w:val="00371C98"/>
    <w:rsid w:val="00372B4B"/>
    <w:rsid w:val="0037700D"/>
    <w:rsid w:val="0038100D"/>
    <w:rsid w:val="00395D78"/>
    <w:rsid w:val="003B1F51"/>
    <w:rsid w:val="003C1559"/>
    <w:rsid w:val="003D2D28"/>
    <w:rsid w:val="003E0020"/>
    <w:rsid w:val="003E58E6"/>
    <w:rsid w:val="003F0FD7"/>
    <w:rsid w:val="003F538B"/>
    <w:rsid w:val="00403B4D"/>
    <w:rsid w:val="00404826"/>
    <w:rsid w:val="00470383"/>
    <w:rsid w:val="004771F4"/>
    <w:rsid w:val="00491FE5"/>
    <w:rsid w:val="00493501"/>
    <w:rsid w:val="00494B5B"/>
    <w:rsid w:val="004B003F"/>
    <w:rsid w:val="004B1B2A"/>
    <w:rsid w:val="004B4F45"/>
    <w:rsid w:val="004E6408"/>
    <w:rsid w:val="004E658C"/>
    <w:rsid w:val="004F241B"/>
    <w:rsid w:val="004F4CAA"/>
    <w:rsid w:val="004F5B5A"/>
    <w:rsid w:val="00500E03"/>
    <w:rsid w:val="005034E9"/>
    <w:rsid w:val="00510D69"/>
    <w:rsid w:val="00515884"/>
    <w:rsid w:val="00537438"/>
    <w:rsid w:val="005457DE"/>
    <w:rsid w:val="00566190"/>
    <w:rsid w:val="00575C6D"/>
    <w:rsid w:val="0058069C"/>
    <w:rsid w:val="0059274D"/>
    <w:rsid w:val="00592FF3"/>
    <w:rsid w:val="005A0DBF"/>
    <w:rsid w:val="005A2BD9"/>
    <w:rsid w:val="005A2D51"/>
    <w:rsid w:val="005A3536"/>
    <w:rsid w:val="005A5B49"/>
    <w:rsid w:val="005C740A"/>
    <w:rsid w:val="005D0499"/>
    <w:rsid w:val="005D3D16"/>
    <w:rsid w:val="005D6A5C"/>
    <w:rsid w:val="005D6F6F"/>
    <w:rsid w:val="005E7C26"/>
    <w:rsid w:val="005F1004"/>
    <w:rsid w:val="005F3398"/>
    <w:rsid w:val="00607D21"/>
    <w:rsid w:val="00614A31"/>
    <w:rsid w:val="00614C38"/>
    <w:rsid w:val="006164FC"/>
    <w:rsid w:val="006166A0"/>
    <w:rsid w:val="00617EF1"/>
    <w:rsid w:val="00632095"/>
    <w:rsid w:val="00647195"/>
    <w:rsid w:val="00654E2C"/>
    <w:rsid w:val="00664473"/>
    <w:rsid w:val="00673DB4"/>
    <w:rsid w:val="00675EFF"/>
    <w:rsid w:val="006911B0"/>
    <w:rsid w:val="0069261D"/>
    <w:rsid w:val="006935A2"/>
    <w:rsid w:val="00697235"/>
    <w:rsid w:val="006C1FB1"/>
    <w:rsid w:val="006C3338"/>
    <w:rsid w:val="00702D10"/>
    <w:rsid w:val="00710CB8"/>
    <w:rsid w:val="00715A9F"/>
    <w:rsid w:val="0074220C"/>
    <w:rsid w:val="00747729"/>
    <w:rsid w:val="007537EF"/>
    <w:rsid w:val="00753B4C"/>
    <w:rsid w:val="00766146"/>
    <w:rsid w:val="007763F2"/>
    <w:rsid w:val="00781091"/>
    <w:rsid w:val="0078349F"/>
    <w:rsid w:val="0078478C"/>
    <w:rsid w:val="0079475B"/>
    <w:rsid w:val="007A103A"/>
    <w:rsid w:val="007A1C92"/>
    <w:rsid w:val="007A2C06"/>
    <w:rsid w:val="007A741E"/>
    <w:rsid w:val="007B4B2B"/>
    <w:rsid w:val="007C386F"/>
    <w:rsid w:val="007C7690"/>
    <w:rsid w:val="007E23AF"/>
    <w:rsid w:val="007E4FAB"/>
    <w:rsid w:val="007F0726"/>
    <w:rsid w:val="00804AA1"/>
    <w:rsid w:val="00807289"/>
    <w:rsid w:val="00826BAF"/>
    <w:rsid w:val="0083411D"/>
    <w:rsid w:val="008438A7"/>
    <w:rsid w:val="008439C3"/>
    <w:rsid w:val="0086291D"/>
    <w:rsid w:val="008646F7"/>
    <w:rsid w:val="008713CC"/>
    <w:rsid w:val="0087480B"/>
    <w:rsid w:val="00886061"/>
    <w:rsid w:val="00886E27"/>
    <w:rsid w:val="008918D5"/>
    <w:rsid w:val="00895345"/>
    <w:rsid w:val="008A4437"/>
    <w:rsid w:val="008B5B2A"/>
    <w:rsid w:val="008C49AA"/>
    <w:rsid w:val="008D5C3C"/>
    <w:rsid w:val="008E7744"/>
    <w:rsid w:val="008F14C5"/>
    <w:rsid w:val="008F7878"/>
    <w:rsid w:val="0090018B"/>
    <w:rsid w:val="009014D3"/>
    <w:rsid w:val="00901784"/>
    <w:rsid w:val="00917572"/>
    <w:rsid w:val="00920212"/>
    <w:rsid w:val="00931BB0"/>
    <w:rsid w:val="009330CE"/>
    <w:rsid w:val="00933808"/>
    <w:rsid w:val="00943EEB"/>
    <w:rsid w:val="00952A93"/>
    <w:rsid w:val="0096107E"/>
    <w:rsid w:val="00962530"/>
    <w:rsid w:val="00970081"/>
    <w:rsid w:val="00974792"/>
    <w:rsid w:val="009769BD"/>
    <w:rsid w:val="00977913"/>
    <w:rsid w:val="00977E6F"/>
    <w:rsid w:val="00980A34"/>
    <w:rsid w:val="00992944"/>
    <w:rsid w:val="009A5BAB"/>
    <w:rsid w:val="009B1102"/>
    <w:rsid w:val="009C2A5C"/>
    <w:rsid w:val="009F14A3"/>
    <w:rsid w:val="009F1CC0"/>
    <w:rsid w:val="00A03F58"/>
    <w:rsid w:val="00A1503A"/>
    <w:rsid w:val="00A245FE"/>
    <w:rsid w:val="00A260F5"/>
    <w:rsid w:val="00A36CAF"/>
    <w:rsid w:val="00A40471"/>
    <w:rsid w:val="00A41E10"/>
    <w:rsid w:val="00A536DD"/>
    <w:rsid w:val="00A63B3B"/>
    <w:rsid w:val="00A75C9B"/>
    <w:rsid w:val="00A75DFB"/>
    <w:rsid w:val="00A77D66"/>
    <w:rsid w:val="00A91801"/>
    <w:rsid w:val="00A97EB3"/>
    <w:rsid w:val="00AA49AF"/>
    <w:rsid w:val="00AC78C9"/>
    <w:rsid w:val="00AE2CAF"/>
    <w:rsid w:val="00AE54FB"/>
    <w:rsid w:val="00AF2F85"/>
    <w:rsid w:val="00AF3D49"/>
    <w:rsid w:val="00B00821"/>
    <w:rsid w:val="00B02A4B"/>
    <w:rsid w:val="00B041EB"/>
    <w:rsid w:val="00B04E6D"/>
    <w:rsid w:val="00B0500C"/>
    <w:rsid w:val="00B0648B"/>
    <w:rsid w:val="00B10D72"/>
    <w:rsid w:val="00B128A3"/>
    <w:rsid w:val="00B17991"/>
    <w:rsid w:val="00B2038C"/>
    <w:rsid w:val="00B23950"/>
    <w:rsid w:val="00B31785"/>
    <w:rsid w:val="00B354AE"/>
    <w:rsid w:val="00B3615A"/>
    <w:rsid w:val="00B36B36"/>
    <w:rsid w:val="00B43207"/>
    <w:rsid w:val="00B464F3"/>
    <w:rsid w:val="00B50944"/>
    <w:rsid w:val="00B53749"/>
    <w:rsid w:val="00B552FB"/>
    <w:rsid w:val="00B57226"/>
    <w:rsid w:val="00B6633A"/>
    <w:rsid w:val="00B758B1"/>
    <w:rsid w:val="00B76AD7"/>
    <w:rsid w:val="00B7797C"/>
    <w:rsid w:val="00B840F1"/>
    <w:rsid w:val="00BB25DC"/>
    <w:rsid w:val="00BB45B0"/>
    <w:rsid w:val="00BC05A8"/>
    <w:rsid w:val="00BE66BE"/>
    <w:rsid w:val="00BF4191"/>
    <w:rsid w:val="00BF48A5"/>
    <w:rsid w:val="00BF7C56"/>
    <w:rsid w:val="00C02A7B"/>
    <w:rsid w:val="00C12DBA"/>
    <w:rsid w:val="00C1339E"/>
    <w:rsid w:val="00C13A90"/>
    <w:rsid w:val="00C17E7A"/>
    <w:rsid w:val="00C227AD"/>
    <w:rsid w:val="00C278F9"/>
    <w:rsid w:val="00C31BB5"/>
    <w:rsid w:val="00C35F2C"/>
    <w:rsid w:val="00C43413"/>
    <w:rsid w:val="00C43477"/>
    <w:rsid w:val="00C47364"/>
    <w:rsid w:val="00C8183E"/>
    <w:rsid w:val="00C818BB"/>
    <w:rsid w:val="00C84246"/>
    <w:rsid w:val="00CB4BFF"/>
    <w:rsid w:val="00CB7B22"/>
    <w:rsid w:val="00CC6AF0"/>
    <w:rsid w:val="00CD1433"/>
    <w:rsid w:val="00CD1BC9"/>
    <w:rsid w:val="00CD2DAB"/>
    <w:rsid w:val="00CD479C"/>
    <w:rsid w:val="00CF5196"/>
    <w:rsid w:val="00D027FE"/>
    <w:rsid w:val="00D11861"/>
    <w:rsid w:val="00D12507"/>
    <w:rsid w:val="00D145D7"/>
    <w:rsid w:val="00D14E4B"/>
    <w:rsid w:val="00D22FEA"/>
    <w:rsid w:val="00D245D2"/>
    <w:rsid w:val="00D31EBE"/>
    <w:rsid w:val="00D50097"/>
    <w:rsid w:val="00D57D76"/>
    <w:rsid w:val="00D715D7"/>
    <w:rsid w:val="00D74708"/>
    <w:rsid w:val="00D82DBE"/>
    <w:rsid w:val="00D930DE"/>
    <w:rsid w:val="00DA2578"/>
    <w:rsid w:val="00DA3046"/>
    <w:rsid w:val="00DC5093"/>
    <w:rsid w:val="00DD1DD2"/>
    <w:rsid w:val="00DD2979"/>
    <w:rsid w:val="00DD4D0E"/>
    <w:rsid w:val="00DD77D8"/>
    <w:rsid w:val="00DE2DE4"/>
    <w:rsid w:val="00DE3F5B"/>
    <w:rsid w:val="00DE536D"/>
    <w:rsid w:val="00E10FBA"/>
    <w:rsid w:val="00E25178"/>
    <w:rsid w:val="00E27A0A"/>
    <w:rsid w:val="00E32082"/>
    <w:rsid w:val="00E558C9"/>
    <w:rsid w:val="00E57FCA"/>
    <w:rsid w:val="00E65CC6"/>
    <w:rsid w:val="00E67B80"/>
    <w:rsid w:val="00E854EF"/>
    <w:rsid w:val="00E94C93"/>
    <w:rsid w:val="00E97A30"/>
    <w:rsid w:val="00EB0908"/>
    <w:rsid w:val="00EC6C0F"/>
    <w:rsid w:val="00ED09B5"/>
    <w:rsid w:val="00ED1256"/>
    <w:rsid w:val="00EE11A5"/>
    <w:rsid w:val="00EE7BE0"/>
    <w:rsid w:val="00EF1B1A"/>
    <w:rsid w:val="00EF2F71"/>
    <w:rsid w:val="00F26907"/>
    <w:rsid w:val="00F30C79"/>
    <w:rsid w:val="00F31389"/>
    <w:rsid w:val="00F31CDF"/>
    <w:rsid w:val="00F379A6"/>
    <w:rsid w:val="00F46DE3"/>
    <w:rsid w:val="00F52DCD"/>
    <w:rsid w:val="00F53EEF"/>
    <w:rsid w:val="00F5499E"/>
    <w:rsid w:val="00F5591C"/>
    <w:rsid w:val="00F64CC6"/>
    <w:rsid w:val="00F74927"/>
    <w:rsid w:val="00F90F2C"/>
    <w:rsid w:val="00F954B5"/>
    <w:rsid w:val="00F97CD6"/>
    <w:rsid w:val="00FA7A41"/>
    <w:rsid w:val="00FB18B4"/>
    <w:rsid w:val="00FB1FB8"/>
    <w:rsid w:val="00FB5204"/>
    <w:rsid w:val="00FD1A67"/>
    <w:rsid w:val="00FD5814"/>
    <w:rsid w:val="00FE20FB"/>
    <w:rsid w:val="00FF201B"/>
    <w:rsid w:val="00FF67EE"/>
    <w:rsid w:val="00FF7F6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6E0CFC"/>
  <w15:chartTrackingRefBased/>
  <w15:docId w15:val="{6B17C6D5-38E3-44EE-8898-C628AF29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7744"/>
  </w:style>
  <w:style w:type="paragraph" w:styleId="Kop1">
    <w:name w:val="heading 1"/>
    <w:basedOn w:val="Standaard"/>
    <w:next w:val="Standaard"/>
    <w:link w:val="Kop1Char"/>
    <w:uiPriority w:val="9"/>
    <w:qFormat/>
    <w:rsid w:val="008E7744"/>
    <w:pPr>
      <w:pBdr>
        <w:top w:val="single" w:sz="24" w:space="0" w:color="548DD4" w:themeColor="accent1"/>
        <w:left w:val="single" w:sz="24" w:space="0" w:color="548DD4" w:themeColor="accent1"/>
        <w:bottom w:val="single" w:sz="24" w:space="0" w:color="548DD4" w:themeColor="accent1"/>
        <w:right w:val="single" w:sz="24" w:space="0" w:color="548DD4" w:themeColor="accent1"/>
      </w:pBdr>
      <w:shd w:val="clear" w:color="auto" w:fill="548DD4" w:themeFill="accent1"/>
      <w:outlineLvl w:val="0"/>
    </w:pPr>
    <w:rPr>
      <w:caps/>
      <w:color w:val="FFFFFF" w:themeColor="background1"/>
      <w:spacing w:val="15"/>
      <w:sz w:val="22"/>
      <w:szCs w:val="22"/>
    </w:rPr>
  </w:style>
  <w:style w:type="paragraph" w:styleId="Kop2">
    <w:name w:val="heading 2"/>
    <w:basedOn w:val="Geenafstand"/>
    <w:next w:val="Standaard"/>
    <w:link w:val="Kop2Char"/>
    <w:uiPriority w:val="9"/>
    <w:unhideWhenUsed/>
    <w:qFormat/>
    <w:rsid w:val="00826BAF"/>
    <w:pPr>
      <w:outlineLvl w:val="1"/>
    </w:pPr>
    <w:rPr>
      <w:rFonts w:asciiTheme="majorHAnsi" w:eastAsiaTheme="majorEastAsia" w:hAnsiTheme="majorHAnsi" w:cstheme="majorBidi"/>
      <w:color w:val="2C67B1" w:themeColor="accent1" w:themeShade="BF"/>
      <w:sz w:val="32"/>
      <w:szCs w:val="32"/>
    </w:rPr>
  </w:style>
  <w:style w:type="paragraph" w:styleId="Kop3">
    <w:name w:val="heading 3"/>
    <w:basedOn w:val="Standaard"/>
    <w:next w:val="Standaard"/>
    <w:link w:val="Kop3Char"/>
    <w:uiPriority w:val="9"/>
    <w:unhideWhenUsed/>
    <w:qFormat/>
    <w:rsid w:val="008E7744"/>
    <w:pPr>
      <w:pBdr>
        <w:top w:val="single" w:sz="6" w:space="2" w:color="548DD4" w:themeColor="accent1"/>
      </w:pBdr>
      <w:spacing w:before="300"/>
      <w:outlineLvl w:val="2"/>
    </w:pPr>
    <w:rPr>
      <w:caps/>
      <w:color w:val="1D4475" w:themeColor="accent1" w:themeShade="7F"/>
      <w:spacing w:val="15"/>
    </w:rPr>
  </w:style>
  <w:style w:type="paragraph" w:styleId="Kop4">
    <w:name w:val="heading 4"/>
    <w:basedOn w:val="Standaard"/>
    <w:next w:val="Standaard"/>
    <w:link w:val="Kop4Char"/>
    <w:uiPriority w:val="9"/>
    <w:semiHidden/>
    <w:unhideWhenUsed/>
    <w:qFormat/>
    <w:rsid w:val="008E7744"/>
    <w:pPr>
      <w:pBdr>
        <w:top w:val="dotted" w:sz="6" w:space="2" w:color="548DD4" w:themeColor="accent1"/>
      </w:pBdr>
      <w:spacing w:before="200"/>
      <w:outlineLvl w:val="3"/>
    </w:pPr>
    <w:rPr>
      <w:caps/>
      <w:color w:val="2C67B1" w:themeColor="accent1" w:themeShade="BF"/>
      <w:spacing w:val="10"/>
    </w:rPr>
  </w:style>
  <w:style w:type="paragraph" w:styleId="Kop5">
    <w:name w:val="heading 5"/>
    <w:basedOn w:val="Standaard"/>
    <w:next w:val="Standaard"/>
    <w:link w:val="Kop5Char"/>
    <w:uiPriority w:val="9"/>
    <w:semiHidden/>
    <w:unhideWhenUsed/>
    <w:qFormat/>
    <w:rsid w:val="008E7744"/>
    <w:pPr>
      <w:pBdr>
        <w:bottom w:val="single" w:sz="6" w:space="1" w:color="548DD4" w:themeColor="accent1"/>
      </w:pBdr>
      <w:spacing w:before="200"/>
      <w:outlineLvl w:val="4"/>
    </w:pPr>
    <w:rPr>
      <w:caps/>
      <w:color w:val="2C67B1" w:themeColor="accent1" w:themeShade="BF"/>
      <w:spacing w:val="10"/>
    </w:rPr>
  </w:style>
  <w:style w:type="paragraph" w:styleId="Kop6">
    <w:name w:val="heading 6"/>
    <w:basedOn w:val="Standaard"/>
    <w:next w:val="Standaard"/>
    <w:link w:val="Kop6Char"/>
    <w:uiPriority w:val="9"/>
    <w:semiHidden/>
    <w:unhideWhenUsed/>
    <w:qFormat/>
    <w:rsid w:val="008E7744"/>
    <w:pPr>
      <w:pBdr>
        <w:bottom w:val="dotted" w:sz="6" w:space="1" w:color="548DD4" w:themeColor="accent1"/>
      </w:pBdr>
      <w:spacing w:before="200"/>
      <w:outlineLvl w:val="5"/>
    </w:pPr>
    <w:rPr>
      <w:caps/>
      <w:color w:val="2C67B1" w:themeColor="accent1" w:themeShade="BF"/>
      <w:spacing w:val="10"/>
    </w:rPr>
  </w:style>
  <w:style w:type="paragraph" w:styleId="Kop7">
    <w:name w:val="heading 7"/>
    <w:basedOn w:val="Standaard"/>
    <w:next w:val="Standaard"/>
    <w:link w:val="Kop7Char"/>
    <w:uiPriority w:val="9"/>
    <w:semiHidden/>
    <w:unhideWhenUsed/>
    <w:qFormat/>
    <w:rsid w:val="008E7744"/>
    <w:pPr>
      <w:spacing w:before="200"/>
      <w:outlineLvl w:val="6"/>
    </w:pPr>
    <w:rPr>
      <w:caps/>
      <w:color w:val="2C67B1" w:themeColor="accent1" w:themeShade="BF"/>
      <w:spacing w:val="10"/>
    </w:rPr>
  </w:style>
  <w:style w:type="paragraph" w:styleId="Kop8">
    <w:name w:val="heading 8"/>
    <w:basedOn w:val="Standaard"/>
    <w:next w:val="Standaard"/>
    <w:link w:val="Kop8Char"/>
    <w:uiPriority w:val="9"/>
    <w:semiHidden/>
    <w:unhideWhenUsed/>
    <w:qFormat/>
    <w:rsid w:val="008E7744"/>
    <w:pPr>
      <w:spacing w:before="200"/>
      <w:outlineLvl w:val="7"/>
    </w:pPr>
    <w:rPr>
      <w:caps/>
      <w:spacing w:val="10"/>
      <w:sz w:val="18"/>
      <w:szCs w:val="18"/>
    </w:rPr>
  </w:style>
  <w:style w:type="paragraph" w:styleId="Kop9">
    <w:name w:val="heading 9"/>
    <w:basedOn w:val="Standaard"/>
    <w:next w:val="Standaard"/>
    <w:link w:val="Kop9Char"/>
    <w:uiPriority w:val="9"/>
    <w:semiHidden/>
    <w:unhideWhenUsed/>
    <w:qFormat/>
    <w:rsid w:val="008E7744"/>
    <w:pPr>
      <w:spacing w:before="20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E7744"/>
    <w:rPr>
      <w:caps/>
      <w:color w:val="FFFFFF" w:themeColor="background1"/>
      <w:spacing w:val="15"/>
      <w:sz w:val="22"/>
      <w:szCs w:val="22"/>
      <w:shd w:val="clear" w:color="auto" w:fill="548DD4" w:themeFill="accent1"/>
    </w:rPr>
  </w:style>
  <w:style w:type="character" w:customStyle="1" w:styleId="Kop2Char">
    <w:name w:val="Kop 2 Char"/>
    <w:basedOn w:val="Standaardalinea-lettertype"/>
    <w:link w:val="Kop2"/>
    <w:uiPriority w:val="9"/>
    <w:rsid w:val="00826BAF"/>
    <w:rPr>
      <w:rFonts w:asciiTheme="majorHAnsi" w:eastAsiaTheme="majorEastAsia" w:hAnsiTheme="majorHAnsi" w:cstheme="majorBidi"/>
      <w:color w:val="2C67B1" w:themeColor="accent1" w:themeShade="BF"/>
      <w:sz w:val="32"/>
      <w:szCs w:val="32"/>
    </w:rPr>
  </w:style>
  <w:style w:type="character" w:customStyle="1" w:styleId="Kop3Char">
    <w:name w:val="Kop 3 Char"/>
    <w:basedOn w:val="Standaardalinea-lettertype"/>
    <w:link w:val="Kop3"/>
    <w:uiPriority w:val="9"/>
    <w:rsid w:val="008E7744"/>
    <w:rPr>
      <w:caps/>
      <w:color w:val="1D4475" w:themeColor="accent1" w:themeShade="7F"/>
      <w:spacing w:val="15"/>
    </w:rPr>
  </w:style>
  <w:style w:type="paragraph" w:styleId="Geenafstand">
    <w:name w:val="No Spacing"/>
    <w:aliases w:val="Opsomming,Subparagraaf"/>
    <w:link w:val="GeenafstandChar"/>
    <w:uiPriority w:val="1"/>
    <w:qFormat/>
    <w:rsid w:val="008E7744"/>
  </w:style>
  <w:style w:type="character" w:styleId="Verwijzingopmerking">
    <w:name w:val="annotation reference"/>
    <w:basedOn w:val="Standaardalinea-lettertype"/>
    <w:uiPriority w:val="99"/>
    <w:semiHidden/>
    <w:unhideWhenUsed/>
    <w:rsid w:val="00D74708"/>
    <w:rPr>
      <w:sz w:val="16"/>
      <w:szCs w:val="16"/>
    </w:rPr>
  </w:style>
  <w:style w:type="paragraph" w:styleId="Tekstopmerking">
    <w:name w:val="annotation text"/>
    <w:basedOn w:val="Standaard"/>
    <w:link w:val="TekstopmerkingChar"/>
    <w:uiPriority w:val="99"/>
    <w:semiHidden/>
    <w:unhideWhenUsed/>
    <w:rsid w:val="00D74708"/>
  </w:style>
  <w:style w:type="character" w:customStyle="1" w:styleId="TekstopmerkingChar">
    <w:name w:val="Tekst opmerking Char"/>
    <w:basedOn w:val="Standaardalinea-lettertype"/>
    <w:link w:val="Tekstopmerking"/>
    <w:uiPriority w:val="99"/>
    <w:semiHidden/>
    <w:rsid w:val="00D74708"/>
    <w:rPr>
      <w:sz w:val="20"/>
      <w:szCs w:val="20"/>
    </w:rPr>
  </w:style>
  <w:style w:type="paragraph" w:styleId="Onderwerpvanopmerking">
    <w:name w:val="annotation subject"/>
    <w:basedOn w:val="Tekstopmerking"/>
    <w:next w:val="Tekstopmerking"/>
    <w:link w:val="OnderwerpvanopmerkingChar"/>
    <w:uiPriority w:val="99"/>
    <w:semiHidden/>
    <w:unhideWhenUsed/>
    <w:rsid w:val="00D74708"/>
    <w:rPr>
      <w:b/>
      <w:bCs/>
    </w:rPr>
  </w:style>
  <w:style w:type="character" w:customStyle="1" w:styleId="OnderwerpvanopmerkingChar">
    <w:name w:val="Onderwerp van opmerking Char"/>
    <w:basedOn w:val="TekstopmerkingChar"/>
    <w:link w:val="Onderwerpvanopmerking"/>
    <w:uiPriority w:val="99"/>
    <w:semiHidden/>
    <w:rsid w:val="00D74708"/>
    <w:rPr>
      <w:b/>
      <w:bCs/>
      <w:sz w:val="20"/>
      <w:szCs w:val="20"/>
    </w:rPr>
  </w:style>
  <w:style w:type="paragraph" w:styleId="Ballontekst">
    <w:name w:val="Balloon Text"/>
    <w:basedOn w:val="Standaard"/>
    <w:link w:val="BallontekstChar"/>
    <w:uiPriority w:val="99"/>
    <w:semiHidden/>
    <w:unhideWhenUsed/>
    <w:rsid w:val="00D7470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74708"/>
    <w:rPr>
      <w:rFonts w:ascii="Segoe UI" w:hAnsi="Segoe UI" w:cs="Segoe UI"/>
      <w:sz w:val="18"/>
      <w:szCs w:val="18"/>
    </w:rPr>
  </w:style>
  <w:style w:type="character" w:customStyle="1" w:styleId="Kop4Char">
    <w:name w:val="Kop 4 Char"/>
    <w:basedOn w:val="Standaardalinea-lettertype"/>
    <w:link w:val="Kop4"/>
    <w:uiPriority w:val="9"/>
    <w:semiHidden/>
    <w:rsid w:val="008E7744"/>
    <w:rPr>
      <w:caps/>
      <w:color w:val="2C67B1" w:themeColor="accent1" w:themeShade="BF"/>
      <w:spacing w:val="10"/>
    </w:rPr>
  </w:style>
  <w:style w:type="character" w:customStyle="1" w:styleId="GeenafstandChar">
    <w:name w:val="Geen afstand Char"/>
    <w:aliases w:val="Opsomming Char,Subparagraaf Char"/>
    <w:basedOn w:val="Standaardalinea-lettertype"/>
    <w:link w:val="Geenafstand"/>
    <w:uiPriority w:val="1"/>
    <w:rsid w:val="00B53749"/>
  </w:style>
  <w:style w:type="character" w:styleId="Hyperlink">
    <w:name w:val="Hyperlink"/>
    <w:basedOn w:val="Standaardalinea-lettertype"/>
    <w:uiPriority w:val="99"/>
    <w:unhideWhenUsed/>
    <w:rsid w:val="00B53749"/>
    <w:rPr>
      <w:color w:val="0000FF" w:themeColor="hyperlink"/>
      <w:u w:val="single"/>
    </w:rPr>
  </w:style>
  <w:style w:type="character" w:customStyle="1" w:styleId="apple-converted-space">
    <w:name w:val="apple-converted-space"/>
    <w:basedOn w:val="Standaardalinea-lettertype"/>
    <w:rsid w:val="00B53749"/>
  </w:style>
  <w:style w:type="table" w:styleId="Tabelraster">
    <w:name w:val="Table Grid"/>
    <w:basedOn w:val="Standaardtabel"/>
    <w:uiPriority w:val="39"/>
    <w:rsid w:val="00B53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A39AA"/>
    <w:pPr>
      <w:ind w:left="720"/>
      <w:contextualSpacing/>
    </w:pPr>
  </w:style>
  <w:style w:type="table" w:styleId="Tabelrasterlicht">
    <w:name w:val="Grid Table Light"/>
    <w:basedOn w:val="Standaardtabel"/>
    <w:uiPriority w:val="40"/>
    <w:rsid w:val="000A39AA"/>
    <w:rPr>
      <w:rFonts w:ascii="Times New Roman" w:eastAsia="Times New Roman" w:hAnsi="Times New Roman" w:cs="Times New Roman"/>
      <w:lang w:eastAsia="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astertabel4-Accent6">
    <w:name w:val="Grid Table 4 Accent 6"/>
    <w:basedOn w:val="Standaardtabel"/>
    <w:uiPriority w:val="49"/>
    <w:rsid w:val="00607D21"/>
    <w:rPr>
      <w:rFonts w:ascii="Calibri" w:eastAsia="Times New Roman"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rFonts w:cs="Times New Roman"/>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rFonts w:cs="Times New Roman"/>
        <w:b/>
        <w:bCs/>
      </w:rPr>
      <w:tblPr/>
      <w:tcPr>
        <w:tcBorders>
          <w:top w:val="double" w:sz="4"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numbering" w:customStyle="1" w:styleId="Gemporteerdestijl9">
    <w:name w:val="Geïmporteerde stijl 9"/>
    <w:rsid w:val="0087480B"/>
    <w:pPr>
      <w:numPr>
        <w:numId w:val="3"/>
      </w:numPr>
    </w:pPr>
  </w:style>
  <w:style w:type="character" w:customStyle="1" w:styleId="Kop5Char">
    <w:name w:val="Kop 5 Char"/>
    <w:basedOn w:val="Standaardalinea-lettertype"/>
    <w:link w:val="Kop5"/>
    <w:uiPriority w:val="9"/>
    <w:semiHidden/>
    <w:rsid w:val="008E7744"/>
    <w:rPr>
      <w:caps/>
      <w:color w:val="2C67B1" w:themeColor="accent1" w:themeShade="BF"/>
      <w:spacing w:val="10"/>
    </w:rPr>
  </w:style>
  <w:style w:type="character" w:customStyle="1" w:styleId="Kop6Char">
    <w:name w:val="Kop 6 Char"/>
    <w:basedOn w:val="Standaardalinea-lettertype"/>
    <w:link w:val="Kop6"/>
    <w:uiPriority w:val="9"/>
    <w:semiHidden/>
    <w:rsid w:val="008E7744"/>
    <w:rPr>
      <w:caps/>
      <w:color w:val="2C67B1" w:themeColor="accent1" w:themeShade="BF"/>
      <w:spacing w:val="10"/>
    </w:rPr>
  </w:style>
  <w:style w:type="character" w:customStyle="1" w:styleId="Kop7Char">
    <w:name w:val="Kop 7 Char"/>
    <w:basedOn w:val="Standaardalinea-lettertype"/>
    <w:link w:val="Kop7"/>
    <w:uiPriority w:val="9"/>
    <w:semiHidden/>
    <w:rsid w:val="008E7744"/>
    <w:rPr>
      <w:caps/>
      <w:color w:val="2C67B1" w:themeColor="accent1" w:themeShade="BF"/>
      <w:spacing w:val="10"/>
    </w:rPr>
  </w:style>
  <w:style w:type="character" w:customStyle="1" w:styleId="Kop8Char">
    <w:name w:val="Kop 8 Char"/>
    <w:basedOn w:val="Standaardalinea-lettertype"/>
    <w:link w:val="Kop8"/>
    <w:uiPriority w:val="9"/>
    <w:semiHidden/>
    <w:rsid w:val="008E7744"/>
    <w:rPr>
      <w:caps/>
      <w:spacing w:val="10"/>
      <w:sz w:val="18"/>
      <w:szCs w:val="18"/>
    </w:rPr>
  </w:style>
  <w:style w:type="character" w:customStyle="1" w:styleId="Kop9Char">
    <w:name w:val="Kop 9 Char"/>
    <w:basedOn w:val="Standaardalinea-lettertype"/>
    <w:link w:val="Kop9"/>
    <w:uiPriority w:val="9"/>
    <w:semiHidden/>
    <w:rsid w:val="008E7744"/>
    <w:rPr>
      <w:i/>
      <w:iCs/>
      <w:caps/>
      <w:spacing w:val="10"/>
      <w:sz w:val="18"/>
      <w:szCs w:val="18"/>
    </w:rPr>
  </w:style>
  <w:style w:type="paragraph" w:styleId="Bijschrift">
    <w:name w:val="caption"/>
    <w:basedOn w:val="Standaard"/>
    <w:next w:val="Standaard"/>
    <w:uiPriority w:val="35"/>
    <w:semiHidden/>
    <w:unhideWhenUsed/>
    <w:qFormat/>
    <w:rsid w:val="008E7744"/>
    <w:rPr>
      <w:b/>
      <w:bCs/>
      <w:color w:val="2C67B1" w:themeColor="accent1" w:themeShade="BF"/>
      <w:sz w:val="16"/>
      <w:szCs w:val="16"/>
    </w:rPr>
  </w:style>
  <w:style w:type="paragraph" w:styleId="Titel">
    <w:name w:val="Title"/>
    <w:basedOn w:val="Standaard"/>
    <w:next w:val="Standaard"/>
    <w:link w:val="TitelChar"/>
    <w:uiPriority w:val="10"/>
    <w:qFormat/>
    <w:rsid w:val="008E7744"/>
    <w:rPr>
      <w:rFonts w:asciiTheme="majorHAnsi" w:eastAsiaTheme="majorEastAsia" w:hAnsiTheme="majorHAnsi" w:cstheme="majorBidi"/>
      <w:caps/>
      <w:color w:val="548DD4" w:themeColor="accent1"/>
      <w:spacing w:val="10"/>
      <w:sz w:val="52"/>
      <w:szCs w:val="52"/>
    </w:rPr>
  </w:style>
  <w:style w:type="character" w:customStyle="1" w:styleId="TitelChar">
    <w:name w:val="Titel Char"/>
    <w:basedOn w:val="Standaardalinea-lettertype"/>
    <w:link w:val="Titel"/>
    <w:uiPriority w:val="10"/>
    <w:rsid w:val="008E7744"/>
    <w:rPr>
      <w:rFonts w:asciiTheme="majorHAnsi" w:eastAsiaTheme="majorEastAsia" w:hAnsiTheme="majorHAnsi" w:cstheme="majorBidi"/>
      <w:caps/>
      <w:color w:val="548DD4" w:themeColor="accent1"/>
      <w:spacing w:val="10"/>
      <w:sz w:val="52"/>
      <w:szCs w:val="52"/>
    </w:rPr>
  </w:style>
  <w:style w:type="paragraph" w:styleId="Ondertitel">
    <w:name w:val="Subtitle"/>
    <w:basedOn w:val="Standaard"/>
    <w:next w:val="Standaard"/>
    <w:link w:val="OndertitelChar"/>
    <w:uiPriority w:val="11"/>
    <w:qFormat/>
    <w:rsid w:val="008E7744"/>
    <w:pPr>
      <w:spacing w:after="500"/>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8E7744"/>
    <w:rPr>
      <w:caps/>
      <w:color w:val="595959" w:themeColor="text1" w:themeTint="A6"/>
      <w:spacing w:val="10"/>
      <w:sz w:val="21"/>
      <w:szCs w:val="21"/>
    </w:rPr>
  </w:style>
  <w:style w:type="character" w:styleId="Zwaar">
    <w:name w:val="Strong"/>
    <w:uiPriority w:val="22"/>
    <w:qFormat/>
    <w:rsid w:val="008E7744"/>
    <w:rPr>
      <w:b/>
      <w:bCs/>
    </w:rPr>
  </w:style>
  <w:style w:type="character" w:styleId="Nadruk">
    <w:name w:val="Emphasis"/>
    <w:uiPriority w:val="20"/>
    <w:qFormat/>
    <w:rsid w:val="008E7744"/>
    <w:rPr>
      <w:caps/>
      <w:color w:val="1D4475" w:themeColor="accent1" w:themeShade="7F"/>
      <w:spacing w:val="5"/>
    </w:rPr>
  </w:style>
  <w:style w:type="paragraph" w:styleId="Citaat">
    <w:name w:val="Quote"/>
    <w:basedOn w:val="Standaard"/>
    <w:next w:val="Standaard"/>
    <w:link w:val="CitaatChar"/>
    <w:uiPriority w:val="29"/>
    <w:qFormat/>
    <w:rsid w:val="008E7744"/>
    <w:rPr>
      <w:i/>
      <w:iCs/>
      <w:sz w:val="24"/>
      <w:szCs w:val="24"/>
    </w:rPr>
  </w:style>
  <w:style w:type="character" w:customStyle="1" w:styleId="CitaatChar">
    <w:name w:val="Citaat Char"/>
    <w:basedOn w:val="Standaardalinea-lettertype"/>
    <w:link w:val="Citaat"/>
    <w:uiPriority w:val="29"/>
    <w:rsid w:val="008E7744"/>
    <w:rPr>
      <w:i/>
      <w:iCs/>
      <w:sz w:val="24"/>
      <w:szCs w:val="24"/>
    </w:rPr>
  </w:style>
  <w:style w:type="paragraph" w:styleId="Duidelijkcitaat">
    <w:name w:val="Intense Quote"/>
    <w:basedOn w:val="Standaard"/>
    <w:next w:val="Standaard"/>
    <w:link w:val="DuidelijkcitaatChar"/>
    <w:uiPriority w:val="30"/>
    <w:qFormat/>
    <w:rsid w:val="008E7744"/>
    <w:pPr>
      <w:spacing w:before="240" w:after="240"/>
      <w:ind w:left="1080" w:right="1080"/>
      <w:jc w:val="center"/>
    </w:pPr>
    <w:rPr>
      <w:color w:val="548DD4" w:themeColor="accent1"/>
      <w:sz w:val="24"/>
      <w:szCs w:val="24"/>
    </w:rPr>
  </w:style>
  <w:style w:type="character" w:customStyle="1" w:styleId="DuidelijkcitaatChar">
    <w:name w:val="Duidelijk citaat Char"/>
    <w:basedOn w:val="Standaardalinea-lettertype"/>
    <w:link w:val="Duidelijkcitaat"/>
    <w:uiPriority w:val="30"/>
    <w:rsid w:val="008E7744"/>
    <w:rPr>
      <w:color w:val="548DD4" w:themeColor="accent1"/>
      <w:sz w:val="24"/>
      <w:szCs w:val="24"/>
    </w:rPr>
  </w:style>
  <w:style w:type="character" w:styleId="Subtielebenadrukking">
    <w:name w:val="Subtle Emphasis"/>
    <w:uiPriority w:val="19"/>
    <w:qFormat/>
    <w:rsid w:val="008E7744"/>
    <w:rPr>
      <w:i/>
      <w:iCs/>
      <w:color w:val="1D4475" w:themeColor="accent1" w:themeShade="7F"/>
    </w:rPr>
  </w:style>
  <w:style w:type="character" w:styleId="Intensievebenadrukking">
    <w:name w:val="Intense Emphasis"/>
    <w:uiPriority w:val="21"/>
    <w:qFormat/>
    <w:rsid w:val="008E7744"/>
    <w:rPr>
      <w:b/>
      <w:bCs/>
      <w:caps/>
      <w:color w:val="1D4475" w:themeColor="accent1" w:themeShade="7F"/>
      <w:spacing w:val="10"/>
    </w:rPr>
  </w:style>
  <w:style w:type="character" w:styleId="Subtieleverwijzing">
    <w:name w:val="Subtle Reference"/>
    <w:uiPriority w:val="31"/>
    <w:qFormat/>
    <w:rsid w:val="008E7744"/>
    <w:rPr>
      <w:b/>
      <w:bCs/>
      <w:color w:val="548DD4" w:themeColor="accent1"/>
    </w:rPr>
  </w:style>
  <w:style w:type="character" w:styleId="Intensieveverwijzing">
    <w:name w:val="Intense Reference"/>
    <w:uiPriority w:val="32"/>
    <w:qFormat/>
    <w:rsid w:val="008E7744"/>
    <w:rPr>
      <w:b/>
      <w:bCs/>
      <w:i/>
      <w:iCs/>
      <w:caps/>
      <w:color w:val="548DD4" w:themeColor="accent1"/>
    </w:rPr>
  </w:style>
  <w:style w:type="character" w:styleId="Titelvanboek">
    <w:name w:val="Book Title"/>
    <w:uiPriority w:val="33"/>
    <w:qFormat/>
    <w:rsid w:val="008E7744"/>
    <w:rPr>
      <w:b/>
      <w:bCs/>
      <w:i/>
      <w:iCs/>
      <w:spacing w:val="0"/>
    </w:rPr>
  </w:style>
  <w:style w:type="paragraph" w:styleId="Kopvaninhoudsopgave">
    <w:name w:val="TOC Heading"/>
    <w:basedOn w:val="Kop1"/>
    <w:next w:val="Standaard"/>
    <w:uiPriority w:val="39"/>
    <w:unhideWhenUsed/>
    <w:qFormat/>
    <w:rsid w:val="008E7744"/>
    <w:pPr>
      <w:outlineLvl w:val="9"/>
    </w:pPr>
  </w:style>
  <w:style w:type="paragraph" w:styleId="Koptekst">
    <w:name w:val="header"/>
    <w:basedOn w:val="Standaard"/>
    <w:link w:val="KoptekstChar"/>
    <w:uiPriority w:val="99"/>
    <w:unhideWhenUsed/>
    <w:rsid w:val="008646F7"/>
    <w:pPr>
      <w:tabs>
        <w:tab w:val="center" w:pos="4536"/>
        <w:tab w:val="right" w:pos="9072"/>
      </w:tabs>
    </w:pPr>
  </w:style>
  <w:style w:type="character" w:customStyle="1" w:styleId="KoptekstChar">
    <w:name w:val="Koptekst Char"/>
    <w:basedOn w:val="Standaardalinea-lettertype"/>
    <w:link w:val="Koptekst"/>
    <w:uiPriority w:val="99"/>
    <w:rsid w:val="008646F7"/>
  </w:style>
  <w:style w:type="paragraph" w:styleId="Voettekst">
    <w:name w:val="footer"/>
    <w:basedOn w:val="Standaard"/>
    <w:link w:val="VoettekstChar"/>
    <w:uiPriority w:val="99"/>
    <w:unhideWhenUsed/>
    <w:rsid w:val="008646F7"/>
    <w:pPr>
      <w:tabs>
        <w:tab w:val="center" w:pos="4536"/>
        <w:tab w:val="right" w:pos="9072"/>
      </w:tabs>
    </w:pPr>
  </w:style>
  <w:style w:type="character" w:customStyle="1" w:styleId="VoettekstChar">
    <w:name w:val="Voettekst Char"/>
    <w:basedOn w:val="Standaardalinea-lettertype"/>
    <w:link w:val="Voettekst"/>
    <w:uiPriority w:val="99"/>
    <w:rsid w:val="008646F7"/>
  </w:style>
  <w:style w:type="paragraph" w:customStyle="1" w:styleId="Default">
    <w:name w:val="Default"/>
    <w:rsid w:val="00710CB8"/>
    <w:pPr>
      <w:autoSpaceDE w:val="0"/>
      <w:autoSpaceDN w:val="0"/>
      <w:adjustRightInd w:val="0"/>
    </w:pPr>
    <w:rPr>
      <w:rFonts w:ascii="Verdana" w:hAnsi="Verdana" w:cs="Verdana"/>
      <w:color w:val="000000"/>
      <w:sz w:val="24"/>
      <w:szCs w:val="24"/>
    </w:rPr>
  </w:style>
  <w:style w:type="paragraph" w:styleId="Inhopg1">
    <w:name w:val="toc 1"/>
    <w:basedOn w:val="Standaard"/>
    <w:next w:val="Standaard"/>
    <w:autoRedefine/>
    <w:uiPriority w:val="39"/>
    <w:unhideWhenUsed/>
    <w:rsid w:val="003E58E6"/>
    <w:pPr>
      <w:spacing w:after="100"/>
    </w:pPr>
  </w:style>
  <w:style w:type="paragraph" w:styleId="Inhopg2">
    <w:name w:val="toc 2"/>
    <w:basedOn w:val="Standaard"/>
    <w:next w:val="Standaard"/>
    <w:autoRedefine/>
    <w:uiPriority w:val="39"/>
    <w:unhideWhenUsed/>
    <w:rsid w:val="003E58E6"/>
    <w:pPr>
      <w:spacing w:after="100"/>
      <w:ind w:left="200"/>
    </w:pPr>
  </w:style>
  <w:style w:type="paragraph" w:styleId="Inhopg3">
    <w:name w:val="toc 3"/>
    <w:basedOn w:val="Standaard"/>
    <w:next w:val="Standaard"/>
    <w:autoRedefine/>
    <w:uiPriority w:val="39"/>
    <w:unhideWhenUsed/>
    <w:rsid w:val="003E58E6"/>
    <w:pPr>
      <w:spacing w:after="100"/>
      <w:ind w:left="400"/>
    </w:pPr>
  </w:style>
  <w:style w:type="paragraph" w:styleId="Plattetekst3">
    <w:name w:val="Body Text 3"/>
    <w:basedOn w:val="Standaard"/>
    <w:link w:val="Plattetekst3Char"/>
    <w:uiPriority w:val="99"/>
    <w:unhideWhenUsed/>
    <w:rsid w:val="00F52DCD"/>
    <w:pPr>
      <w:spacing w:before="120" w:after="120"/>
    </w:pPr>
    <w:rPr>
      <w:rFonts w:ascii="Times New Roman" w:eastAsia="Calibri" w:hAnsi="Times New Roman" w:cs="Times New Roman"/>
      <w:sz w:val="16"/>
      <w:szCs w:val="16"/>
    </w:rPr>
  </w:style>
  <w:style w:type="character" w:customStyle="1" w:styleId="Plattetekst3Char">
    <w:name w:val="Platte tekst 3 Char"/>
    <w:basedOn w:val="Standaardalinea-lettertype"/>
    <w:link w:val="Plattetekst3"/>
    <w:uiPriority w:val="99"/>
    <w:rsid w:val="00F52DCD"/>
    <w:rPr>
      <w:rFonts w:ascii="Times New Roman" w:eastAsia="Calibri" w:hAnsi="Times New Roman" w:cs="Times New Roman"/>
      <w:sz w:val="16"/>
      <w:szCs w:val="16"/>
    </w:rPr>
  </w:style>
  <w:style w:type="table" w:styleId="Lijsttabel2-Accent3">
    <w:name w:val="List Table 2 Accent 3"/>
    <w:basedOn w:val="Standaardtabel"/>
    <w:uiPriority w:val="47"/>
    <w:rsid w:val="003E0020"/>
    <w:tblPr>
      <w:tblStyleRowBandSize w:val="1"/>
      <w:tblStyleColBandSize w:val="1"/>
      <w:tblBorders>
        <w:top w:val="single" w:sz="4" w:space="0" w:color="FF4040" w:themeColor="accent3" w:themeTint="99"/>
        <w:bottom w:val="single" w:sz="4" w:space="0" w:color="FF4040" w:themeColor="accent3" w:themeTint="99"/>
        <w:insideH w:val="single" w:sz="4" w:space="0" w:color="FF404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3" w:themeFillTint="33"/>
      </w:tcPr>
    </w:tblStylePr>
    <w:tblStylePr w:type="band1Horz">
      <w:tblPr/>
      <w:tcPr>
        <w:shd w:val="clear" w:color="auto" w:fill="FFBFBF"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1ratio.n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Aangepast 11">
      <a:dk1>
        <a:sysClr val="windowText" lastClr="000000"/>
      </a:dk1>
      <a:lt1>
        <a:sysClr val="window" lastClr="FFFFFF"/>
      </a:lt1>
      <a:dk2>
        <a:srgbClr val="1F497D"/>
      </a:dk2>
      <a:lt2>
        <a:srgbClr val="EEECE1"/>
      </a:lt2>
      <a:accent1>
        <a:srgbClr val="548DD4"/>
      </a:accent1>
      <a:accent2>
        <a:srgbClr val="F79646"/>
      </a:accent2>
      <a:accent3>
        <a:srgbClr val="C00000"/>
      </a:accent3>
      <a:accent4>
        <a:srgbClr val="92D050"/>
      </a:accent4>
      <a:accent5>
        <a:srgbClr val="4BACC6"/>
      </a:accent5>
      <a:accent6>
        <a:srgbClr val="F79646"/>
      </a:accent6>
      <a:hlink>
        <a:srgbClr val="0000FF"/>
      </a:hlink>
      <a:folHlink>
        <a:srgbClr val="800080"/>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Kleinschalige kinderopvang waar liefde en aandacht voor het individuele kind centraal staan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B87D4B97453F4BBBFEAA029900AA3A" ma:contentTypeVersion="6" ma:contentTypeDescription="Een nieuw document maken." ma:contentTypeScope="" ma:versionID="97ad7d98aaa4ddab11aef467de1dcfb4">
  <xsd:schema xmlns:xsd="http://www.w3.org/2001/XMLSchema" xmlns:xs="http://www.w3.org/2001/XMLSchema" xmlns:p="http://schemas.microsoft.com/office/2006/metadata/properties" xmlns:ns2="8dc1eca1-d1f1-458e-bc0f-bad8e36c8a3b" targetNamespace="http://schemas.microsoft.com/office/2006/metadata/properties" ma:root="true" ma:fieldsID="3fc133eb62d38c0edd437814a1d1b95d" ns2:_="">
    <xsd:import namespace="8dc1eca1-d1f1-458e-bc0f-bad8e36c8a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1eca1-d1f1-458e-bc0f-bad8e36c8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C89C2A-3984-4D67-BE0B-EA565C4CD29F}">
  <ds:schemaRefs>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8dc1eca1-d1f1-458e-bc0f-bad8e36c8a3b"/>
    <ds:schemaRef ds:uri="http://www.w3.org/XML/1998/namespace"/>
    <ds:schemaRef ds:uri="http://purl.org/dc/dcmitype/"/>
  </ds:schemaRefs>
</ds:datastoreItem>
</file>

<file path=customXml/itemProps3.xml><?xml version="1.0" encoding="utf-8"?>
<ds:datastoreItem xmlns:ds="http://schemas.openxmlformats.org/officeDocument/2006/customXml" ds:itemID="{E4C73A8B-7857-4C26-9F7D-B2939B5A7E3D}">
  <ds:schemaRefs>
    <ds:schemaRef ds:uri="http://schemas.microsoft.com/sharepoint/v3/contenttype/forms"/>
  </ds:schemaRefs>
</ds:datastoreItem>
</file>

<file path=customXml/itemProps4.xml><?xml version="1.0" encoding="utf-8"?>
<ds:datastoreItem xmlns:ds="http://schemas.openxmlformats.org/officeDocument/2006/customXml" ds:itemID="{0165AB4A-7333-4D2A-A9BC-7A108DDCE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1eca1-d1f1-458e-bc0f-bad8e36c8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C61A7C-9A3D-4F1A-A292-32CD0641B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99DDD339</Template>
  <TotalTime>23</TotalTime>
  <Pages>16</Pages>
  <Words>6874</Words>
  <Characters>37813</Characters>
  <Application>Microsoft Office Word</Application>
  <DocSecurity>0</DocSecurity>
  <Lines>315</Lines>
  <Paragraphs>89</Paragraphs>
  <ScaleCrop>false</ScaleCrop>
  <HeadingPairs>
    <vt:vector size="2" baseType="variant">
      <vt:variant>
        <vt:lpstr>Titel</vt:lpstr>
      </vt:variant>
      <vt:variant>
        <vt:i4>1</vt:i4>
      </vt:variant>
    </vt:vector>
  </HeadingPairs>
  <TitlesOfParts>
    <vt:vector size="1" baseType="lpstr">
      <vt:lpstr>Pedagogisch beleidsplan</vt:lpstr>
    </vt:vector>
  </TitlesOfParts>
  <Company/>
  <LinksUpToDate>false</LinksUpToDate>
  <CharactersWithSpaces>44598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Pedagogisch beleidsplan</dc:title>
  <dc:subject/>
  <dc:creator>Daisy Koekkoek</dc:creator>
  <cp:keywords/>
  <dc:description/>
  <cp:lastModifiedBy>Alderleafste Kinderopvang</cp:lastModifiedBy>
  <cp:revision>5</cp:revision>
  <dcterms:created xsi:type="dcterms:W3CDTF">2019-02-19T10:38:00Z</dcterms:created>
  <dcterms:modified xsi:type="dcterms:W3CDTF">2019-04-24T14:01:00Z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0x010100C8B87D4B97453F4BBBFEAA029900AA3A</vt:lpwstr>
  </property>
  <property fmtid="{D5CDD505-2E9C-101B-9397-08002B2CF9AE}" pid="3" name="AuthorIds_UIVersion_512">
    <vt:lpwstr>6</vt:lpwstr>
  </property>
</Properties>
</file>